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86"/>
        <w:gridCol w:w="3529"/>
      </w:tblGrid>
      <w:tr w:rsidR="0056652F">
        <w:trPr>
          <w:trHeight w:val="239"/>
        </w:trPr>
        <w:tc>
          <w:tcPr>
            <w:tcW w:w="6713" w:type="dxa"/>
            <w:shd w:val="clear" w:color="auto" w:fill="auto"/>
          </w:tcPr>
          <w:p w:rsidR="0056652F" w:rsidRDefault="0056652F">
            <w:pPr>
              <w:pageBreakBefore/>
              <w:widowControl w:val="0"/>
            </w:pPr>
          </w:p>
        </w:tc>
        <w:tc>
          <w:tcPr>
            <w:tcW w:w="3491" w:type="dxa"/>
            <w:shd w:val="clear" w:color="auto" w:fill="auto"/>
          </w:tcPr>
          <w:p w:rsidR="0056652F" w:rsidRDefault="00587233">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56652F" w:rsidRDefault="00587233">
      <w:pPr>
        <w:spacing w:before="113" w:after="113"/>
        <w:jc w:val="center"/>
        <w:rPr>
          <w:b/>
        </w:rPr>
      </w:pPr>
      <w:r>
        <w:rPr>
          <w:b/>
        </w:rPr>
        <w:t xml:space="preserve">ГРАДОСТРОИТЕЛЬНЫЙ ПЛАН ЗЕМЕЛЬНОГО УЧАСТКА </w:t>
      </w:r>
    </w:p>
    <w:p w:rsidR="0056652F" w:rsidRDefault="00587233">
      <w:pPr>
        <w:spacing w:before="240"/>
        <w:outlineLvl w:val="0"/>
        <w:rPr>
          <w:color w:val="000000"/>
          <w:spacing w:val="6"/>
          <w:szCs w:val="24"/>
        </w:rPr>
      </w:pPr>
      <w:r>
        <w:rPr>
          <w:color w:val="000000"/>
          <w:spacing w:val="6"/>
          <w:szCs w:val="24"/>
        </w:rPr>
        <w:t>Градостроительный план земельного участка</w:t>
      </w:r>
    </w:p>
    <w:p w:rsidR="0056652F" w:rsidRDefault="00587233">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56652F">
        <w:tc>
          <w:tcPr>
            <w:tcW w:w="470" w:type="dxa"/>
            <w:tcBorders>
              <w:top w:val="single" w:sz="4" w:space="0" w:color="000000"/>
              <w:left w:val="single" w:sz="4" w:space="0" w:color="000000"/>
              <w:bottom w:val="single" w:sz="4" w:space="0" w:color="000000"/>
            </w:tcBorders>
            <w:vAlign w:val="center"/>
          </w:tcPr>
          <w:p w:rsidR="0056652F" w:rsidRDefault="00587233">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Ф</w:t>
            </w:r>
          </w:p>
        </w:tc>
        <w:tc>
          <w:tcPr>
            <w:tcW w:w="47" w:type="dxa"/>
            <w:tcMar>
              <w:top w:w="0" w:type="dxa"/>
              <w:left w:w="0" w:type="dxa"/>
              <w:bottom w:w="0" w:type="dxa"/>
              <w:right w:w="0" w:type="dxa"/>
            </w:tcMar>
            <w:vAlign w:val="center"/>
          </w:tcPr>
          <w:p w:rsidR="0056652F" w:rsidRDefault="00587233">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56652F" w:rsidRDefault="00587233">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1</w:t>
            </w:r>
          </w:p>
        </w:tc>
        <w:tc>
          <w:tcPr>
            <w:tcW w:w="83" w:type="dxa"/>
            <w:tcMar>
              <w:top w:w="0" w:type="dxa"/>
              <w:left w:w="28" w:type="dxa"/>
              <w:bottom w:w="0" w:type="dxa"/>
              <w:right w:w="28" w:type="dxa"/>
            </w:tcMar>
            <w:vAlign w:val="center"/>
          </w:tcPr>
          <w:p w:rsidR="0056652F" w:rsidRDefault="00587233">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2</w:t>
            </w:r>
          </w:p>
        </w:tc>
        <w:tc>
          <w:tcPr>
            <w:tcW w:w="85" w:type="dxa"/>
            <w:tcMar>
              <w:top w:w="0" w:type="dxa"/>
              <w:left w:w="28" w:type="dxa"/>
              <w:bottom w:w="0" w:type="dxa"/>
              <w:right w:w="28" w:type="dxa"/>
            </w:tcMar>
            <w:vAlign w:val="center"/>
          </w:tcPr>
          <w:p w:rsidR="0056652F" w:rsidRDefault="00587233">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56652F" w:rsidRDefault="00587233">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6</w:t>
            </w:r>
          </w:p>
        </w:tc>
        <w:tc>
          <w:tcPr>
            <w:tcW w:w="85" w:type="dxa"/>
            <w:tcMar>
              <w:top w:w="0" w:type="dxa"/>
              <w:left w:w="28" w:type="dxa"/>
              <w:bottom w:w="0" w:type="dxa"/>
              <w:right w:w="28" w:type="dxa"/>
            </w:tcMar>
            <w:vAlign w:val="center"/>
          </w:tcPr>
          <w:p w:rsidR="0056652F" w:rsidRDefault="00587233">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0</w:t>
            </w:r>
          </w:p>
        </w:tc>
        <w:tc>
          <w:tcPr>
            <w:tcW w:w="139" w:type="dxa"/>
            <w:vAlign w:val="center"/>
          </w:tcPr>
          <w:p w:rsidR="0056652F" w:rsidRDefault="00587233">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56652F" w:rsidRDefault="00587233">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0</w:t>
            </w:r>
          </w:p>
        </w:tc>
        <w:tc>
          <w:tcPr>
            <w:tcW w:w="83" w:type="dxa"/>
            <w:tcMar>
              <w:top w:w="0" w:type="dxa"/>
              <w:left w:w="28" w:type="dxa"/>
              <w:bottom w:w="0" w:type="dxa"/>
              <w:right w:w="28" w:type="dxa"/>
            </w:tcMar>
            <w:vAlign w:val="center"/>
          </w:tcPr>
          <w:p w:rsidR="0056652F" w:rsidRDefault="00587233">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6</w:t>
            </w:r>
          </w:p>
        </w:tc>
        <w:tc>
          <w:tcPr>
            <w:tcW w:w="139" w:type="dxa"/>
            <w:vAlign w:val="center"/>
          </w:tcPr>
          <w:p w:rsidR="0056652F" w:rsidRDefault="00587233">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6652F" w:rsidRDefault="00587233">
            <w:pPr>
              <w:widowControl w:val="0"/>
              <w:jc w:val="center"/>
            </w:pPr>
            <w:r>
              <w:t>1</w:t>
            </w:r>
          </w:p>
        </w:tc>
        <w:tc>
          <w:tcPr>
            <w:tcW w:w="521"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7</w:t>
            </w:r>
          </w:p>
        </w:tc>
        <w:tc>
          <w:tcPr>
            <w:tcW w:w="130" w:type="dxa"/>
            <w:vAlign w:val="center"/>
          </w:tcPr>
          <w:p w:rsidR="0056652F" w:rsidRDefault="00587233">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56652F" w:rsidRDefault="00587233">
            <w:pPr>
              <w:widowControl w:val="0"/>
              <w:jc w:val="center"/>
            </w:pPr>
            <w:r>
              <w:t>0</w:t>
            </w:r>
          </w:p>
        </w:tc>
      </w:tr>
    </w:tbl>
    <w:p w:rsidR="0056652F" w:rsidRDefault="00587233">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10108"/>
      </w:tblGrid>
      <w:tr w:rsidR="0056652F">
        <w:tc>
          <w:tcPr>
            <w:tcW w:w="9898" w:type="dxa"/>
            <w:tcBorders>
              <w:bottom w:val="single" w:sz="4" w:space="0" w:color="000000"/>
            </w:tcBorders>
            <w:shd w:val="clear" w:color="auto" w:fill="auto"/>
          </w:tcPr>
          <w:p w:rsidR="0056652F" w:rsidRDefault="00587233">
            <w:pPr>
              <w:widowControl w:val="0"/>
            </w:pPr>
            <w:r>
              <w:t>Заявление от 02.04.2026 от КОМИТЕТ ИМУЩЕСТВЕННЫХ И ЗЕМЕЛЬНЫХ ОТНОШЕНИЙ АДМИНИСТРАЦИИ МУНИЦИПАЛЬНОГО ОБРАЗОВАНИЯ ГОРОД ДОНСКОЙ</w:t>
            </w:r>
          </w:p>
        </w:tc>
      </w:tr>
    </w:tbl>
    <w:p w:rsidR="0056652F" w:rsidRDefault="00587233">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56652F" w:rsidRDefault="00587233">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213"/>
      </w:tblGrid>
      <w:tr w:rsidR="0056652F">
        <w:tc>
          <w:tcPr>
            <w:tcW w:w="10000" w:type="dxa"/>
            <w:tcBorders>
              <w:bottom w:val="single" w:sz="4" w:space="0" w:color="000000"/>
            </w:tcBorders>
            <w:shd w:val="clear" w:color="auto" w:fill="auto"/>
          </w:tcPr>
          <w:p w:rsidR="0056652F" w:rsidRDefault="00587233">
            <w:pPr>
              <w:keepNext/>
              <w:widowControl w:val="0"/>
              <w:rPr>
                <w:lang w:val="en-US"/>
              </w:rPr>
            </w:pPr>
            <w:r>
              <w:t>Тульская область</w:t>
            </w:r>
          </w:p>
        </w:tc>
      </w:tr>
    </w:tbl>
    <w:p w:rsidR="0056652F" w:rsidRDefault="00587233">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213"/>
      </w:tblGrid>
      <w:tr w:rsidR="0056652F">
        <w:trPr>
          <w:trHeight w:val="516"/>
        </w:trPr>
        <w:tc>
          <w:tcPr>
            <w:tcW w:w="10000" w:type="dxa"/>
            <w:tcBorders>
              <w:bottom w:val="single" w:sz="4" w:space="0" w:color="000000"/>
            </w:tcBorders>
            <w:shd w:val="clear" w:color="auto" w:fill="auto"/>
            <w:vAlign w:val="bottom"/>
          </w:tcPr>
          <w:p w:rsidR="0056652F" w:rsidRDefault="00587233">
            <w:pPr>
              <w:widowControl w:val="0"/>
            </w:pPr>
            <w:r>
              <w:t>город Донской</w:t>
            </w:r>
          </w:p>
        </w:tc>
      </w:tr>
    </w:tbl>
    <w:p w:rsidR="0056652F" w:rsidRDefault="00587233">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213"/>
      </w:tblGrid>
      <w:tr w:rsidR="0056652F">
        <w:trPr>
          <w:trHeight w:val="448"/>
        </w:trPr>
        <w:tc>
          <w:tcPr>
            <w:tcW w:w="10000" w:type="dxa"/>
            <w:tcBorders>
              <w:bottom w:val="single" w:sz="4" w:space="0" w:color="000000"/>
            </w:tcBorders>
            <w:shd w:val="clear" w:color="auto" w:fill="auto"/>
            <w:vAlign w:val="bottom"/>
          </w:tcPr>
          <w:p w:rsidR="0056652F" w:rsidRDefault="0056652F">
            <w:pPr>
              <w:keepNext/>
              <w:widowControl w:val="0"/>
            </w:pPr>
          </w:p>
        </w:tc>
      </w:tr>
    </w:tbl>
    <w:p w:rsidR="0056652F" w:rsidRDefault="00587233">
      <w:pPr>
        <w:jc w:val="center"/>
        <w:rPr>
          <w:color w:val="000000"/>
          <w:sz w:val="16"/>
          <w:szCs w:val="16"/>
        </w:rPr>
      </w:pPr>
      <w:r>
        <w:rPr>
          <w:color w:val="000000"/>
          <w:sz w:val="16"/>
          <w:szCs w:val="16"/>
        </w:rPr>
        <w:t xml:space="preserve"> (поселение)</w:t>
      </w:r>
    </w:p>
    <w:p w:rsidR="0056652F" w:rsidRDefault="00587233">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71"/>
        <w:gridCol w:w="3625"/>
        <w:gridCol w:w="3619"/>
      </w:tblGrid>
      <w:tr w:rsidR="0056652F">
        <w:tc>
          <w:tcPr>
            <w:tcW w:w="2969" w:type="dxa"/>
            <w:vMerge w:val="restart"/>
            <w:tcBorders>
              <w:top w:val="single" w:sz="4" w:space="0" w:color="000000"/>
              <w:left w:val="single" w:sz="4" w:space="0" w:color="000000"/>
              <w:bottom w:val="single" w:sz="4" w:space="0" w:color="000000"/>
            </w:tcBorders>
            <w:shd w:val="clear" w:color="auto" w:fill="auto"/>
            <w:vAlign w:val="center"/>
          </w:tcPr>
          <w:p w:rsidR="0056652F" w:rsidRDefault="00587233">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56652F" w:rsidRDefault="00587233">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56652F" w:rsidRDefault="00587233">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56652F">
        <w:tc>
          <w:tcPr>
            <w:tcW w:w="2969" w:type="dxa"/>
            <w:vMerge/>
            <w:tcBorders>
              <w:top w:val="single" w:sz="4" w:space="0" w:color="000000"/>
              <w:left w:val="single" w:sz="4" w:space="0" w:color="000000"/>
              <w:bottom w:val="single" w:sz="4" w:space="0" w:color="000000"/>
            </w:tcBorders>
            <w:shd w:val="clear" w:color="auto" w:fill="auto"/>
            <w:vAlign w:val="center"/>
          </w:tcPr>
          <w:p w:rsidR="0056652F" w:rsidRDefault="0056652F">
            <w:pPr>
              <w:widowControl w:val="0"/>
            </w:pPr>
          </w:p>
        </w:tc>
        <w:tc>
          <w:tcPr>
            <w:tcW w:w="3621" w:type="dxa"/>
            <w:tcBorders>
              <w:left w:val="single" w:sz="4" w:space="0" w:color="000000"/>
              <w:bottom w:val="single" w:sz="4" w:space="0" w:color="000000"/>
            </w:tcBorders>
            <w:shd w:val="clear" w:color="auto" w:fill="auto"/>
            <w:vAlign w:val="center"/>
          </w:tcPr>
          <w:p w:rsidR="0056652F" w:rsidRDefault="00587233">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keepNext/>
              <w:widowControl w:val="0"/>
              <w:jc w:val="center"/>
            </w:pPr>
            <w:r>
              <w:t>Y</w:t>
            </w:r>
          </w:p>
        </w:tc>
      </w:tr>
      <w:tr w:rsidR="0056652F">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rPr>
                <w:szCs w:val="24"/>
                <w:lang w:val="en-US"/>
              </w:rPr>
            </w:pPr>
            <w:r>
              <w:rPr>
                <w:lang w:val="en-US"/>
              </w:rPr>
              <w:t>71:26:060110:926</w:t>
            </w:r>
            <w:r>
              <w:rPr>
                <w:rFonts w:eastAsia="Times New Roman"/>
                <w:color w:val="2D2D2D"/>
                <w:szCs w:val="24"/>
                <w:lang w:val="en-US" w:eastAsia="ru-RU"/>
              </w:rPr>
              <w:t xml:space="preserve"> (MSK_71_1_Tula)</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727272,44</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313447,73</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727272,97</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313472,79</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727257,88</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313473,07</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727235,85</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313473,48</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727224,34</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313473,82</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6</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727222,57</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313448,05</w:t>
            </w:r>
          </w:p>
        </w:tc>
      </w:tr>
      <w:tr w:rsidR="0056652F">
        <w:trPr>
          <w:trHeight w:val="340"/>
        </w:trPr>
        <w:tc>
          <w:tcPr>
            <w:tcW w:w="2969" w:type="dxa"/>
            <w:tcBorders>
              <w:left w:val="single" w:sz="4" w:space="0" w:color="000000"/>
              <w:bottom w:val="single" w:sz="4" w:space="0" w:color="000000"/>
            </w:tcBorders>
            <w:shd w:val="clear" w:color="auto" w:fill="auto"/>
            <w:vAlign w:val="center"/>
          </w:tcPr>
          <w:p w:rsidR="0056652F" w:rsidRDefault="00587233">
            <w:pPr>
              <w:widowControl w:val="0"/>
              <w:jc w:val="center"/>
              <w:rPr>
                <w:lang w:val="en-US"/>
              </w:rPr>
            </w:pPr>
            <w:r>
              <w:rPr>
                <w:lang w:val="en-US"/>
              </w:rPr>
              <w:t>7</w:t>
            </w:r>
          </w:p>
        </w:tc>
        <w:tc>
          <w:tcPr>
            <w:tcW w:w="3621" w:type="dxa"/>
            <w:tcBorders>
              <w:left w:val="single" w:sz="4" w:space="0" w:color="000000"/>
              <w:bottom w:val="single" w:sz="4" w:space="0" w:color="000000"/>
            </w:tcBorders>
            <w:shd w:val="clear" w:color="auto" w:fill="auto"/>
            <w:vAlign w:val="center"/>
          </w:tcPr>
          <w:p w:rsidR="0056652F" w:rsidRDefault="00587233">
            <w:pPr>
              <w:widowControl w:val="0"/>
              <w:jc w:val="center"/>
            </w:pPr>
            <w:r>
              <w:t>727272,44</w:t>
            </w:r>
          </w:p>
        </w:tc>
        <w:tc>
          <w:tcPr>
            <w:tcW w:w="3615" w:type="dxa"/>
            <w:tcBorders>
              <w:left w:val="single" w:sz="4" w:space="0" w:color="000000"/>
              <w:bottom w:val="single" w:sz="4" w:space="0" w:color="000000"/>
              <w:right w:val="single" w:sz="4" w:space="0" w:color="000000"/>
            </w:tcBorders>
            <w:shd w:val="clear" w:color="auto" w:fill="auto"/>
            <w:vAlign w:val="center"/>
          </w:tcPr>
          <w:p w:rsidR="0056652F" w:rsidRDefault="00587233">
            <w:pPr>
              <w:widowControl w:val="0"/>
              <w:jc w:val="center"/>
              <w:rPr>
                <w:szCs w:val="24"/>
              </w:rPr>
            </w:pPr>
            <w:r>
              <w:rPr>
                <w:szCs w:val="24"/>
              </w:rPr>
              <w:t>313447,73</w:t>
            </w:r>
          </w:p>
        </w:tc>
      </w:tr>
    </w:tbl>
    <w:p w:rsidR="0056652F" w:rsidRDefault="0056652F">
      <w:pPr>
        <w:jc w:val="center"/>
        <w:rPr>
          <w:color w:val="000000"/>
          <w:sz w:val="16"/>
          <w:szCs w:val="16"/>
        </w:rPr>
      </w:pPr>
    </w:p>
    <w:tbl>
      <w:tblPr>
        <w:tblW w:w="4900" w:type="pct"/>
        <w:tblLayout w:type="fixed"/>
        <w:tblLook w:val="0000" w:firstRow="0" w:lastRow="0" w:firstColumn="0" w:lastColumn="0" w:noHBand="0" w:noVBand="0"/>
      </w:tblPr>
      <w:tblGrid>
        <w:gridCol w:w="10213"/>
      </w:tblGrid>
      <w:tr w:rsidR="0056652F">
        <w:trPr>
          <w:trHeight w:val="1589"/>
        </w:trPr>
        <w:tc>
          <w:tcPr>
            <w:tcW w:w="10000" w:type="dxa"/>
            <w:shd w:val="clear" w:color="auto" w:fill="auto"/>
          </w:tcPr>
          <w:p w:rsidR="0056652F" w:rsidRDefault="00587233">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56652F">
        <w:tc>
          <w:tcPr>
            <w:tcW w:w="10000" w:type="dxa"/>
            <w:tcBorders>
              <w:bottom w:val="single" w:sz="4" w:space="0" w:color="000000"/>
            </w:tcBorders>
            <w:shd w:val="clear" w:color="auto" w:fill="auto"/>
          </w:tcPr>
          <w:p w:rsidR="0056652F" w:rsidRDefault="00587233">
            <w:pPr>
              <w:widowControl w:val="0"/>
              <w:rPr>
                <w:szCs w:val="24"/>
              </w:rPr>
            </w:pPr>
            <w:r>
              <w:rPr>
                <w:szCs w:val="24"/>
              </w:rPr>
              <w:t>71:26:060110:926</w:t>
            </w:r>
          </w:p>
        </w:tc>
      </w:tr>
      <w:tr w:rsidR="0056652F">
        <w:trPr>
          <w:trHeight w:val="516"/>
        </w:trPr>
        <w:tc>
          <w:tcPr>
            <w:tcW w:w="10000" w:type="dxa"/>
            <w:shd w:val="clear" w:color="auto" w:fill="auto"/>
          </w:tcPr>
          <w:p w:rsidR="0056652F" w:rsidRDefault="00587233">
            <w:pPr>
              <w:keepNext/>
              <w:widowControl w:val="0"/>
              <w:spacing w:before="227" w:after="227"/>
              <w:rPr>
                <w:b/>
                <w:bCs/>
              </w:rPr>
            </w:pPr>
            <w:r>
              <w:rPr>
                <w:b/>
                <w:bCs/>
              </w:rPr>
              <w:t>Площадь земельного участка</w:t>
            </w:r>
          </w:p>
        </w:tc>
      </w:tr>
      <w:tr w:rsidR="0056652F">
        <w:tc>
          <w:tcPr>
            <w:tcW w:w="10000" w:type="dxa"/>
            <w:tcBorders>
              <w:bottom w:val="single" w:sz="4" w:space="0" w:color="000000"/>
            </w:tcBorders>
            <w:shd w:val="clear" w:color="auto" w:fill="auto"/>
          </w:tcPr>
          <w:p w:rsidR="0056652F" w:rsidRDefault="00587233">
            <w:pPr>
              <w:widowControl w:val="0"/>
              <w:rPr>
                <w:szCs w:val="24"/>
                <w:lang w:val="en-US"/>
              </w:rPr>
            </w:pPr>
            <w:r>
              <w:rPr>
                <w:szCs w:val="24"/>
              </w:rPr>
              <w:t>1250 ± 12 м2</w:t>
            </w:r>
          </w:p>
        </w:tc>
      </w:tr>
    </w:tbl>
    <w:p w:rsidR="0056652F" w:rsidRDefault="00587233">
      <w:pPr>
        <w:keepNext/>
        <w:spacing w:before="240" w:after="240"/>
        <w:jc w:val="both"/>
        <w:rPr>
          <w:b/>
          <w:bCs/>
        </w:rPr>
      </w:pPr>
      <w:r>
        <w:rPr>
          <w:b/>
          <w:bCs/>
        </w:rPr>
        <w:lastRenderedPageBreak/>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319"/>
      </w:tblGrid>
      <w:tr w:rsidR="0056652F">
        <w:tc>
          <w:tcPr>
            <w:tcW w:w="10205" w:type="dxa"/>
            <w:tcBorders>
              <w:bottom w:val="single" w:sz="4" w:space="0" w:color="000000"/>
            </w:tcBorders>
            <w:shd w:val="clear" w:color="auto" w:fill="auto"/>
          </w:tcPr>
          <w:p w:rsidR="0056652F" w:rsidRDefault="00587233">
            <w:pPr>
              <w:widowControl w:val="0"/>
              <w:rPr>
                <w:lang w:eastAsia="ru-RU"/>
              </w:rPr>
            </w:pPr>
            <w:r>
              <w:rPr>
                <w:lang w:eastAsia="ru-RU"/>
              </w:rPr>
              <w:t>Объекты капитального строительства отсутствуют</w:t>
            </w:r>
          </w:p>
        </w:tc>
      </w:tr>
    </w:tbl>
    <w:p w:rsidR="0056652F" w:rsidRDefault="00587233">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56"/>
        <w:gridCol w:w="3657"/>
        <w:gridCol w:w="4306"/>
      </w:tblGrid>
      <w:tr w:rsidR="0056652F">
        <w:tc>
          <w:tcPr>
            <w:tcW w:w="2330" w:type="dxa"/>
            <w:vMerge w:val="restart"/>
            <w:tcBorders>
              <w:top w:val="single" w:sz="6" w:space="0" w:color="000000"/>
              <w:left w:val="single" w:sz="6" w:space="0" w:color="000000"/>
              <w:bottom w:val="single" w:sz="6" w:space="0" w:color="000000"/>
            </w:tcBorders>
            <w:shd w:val="clear" w:color="auto" w:fill="auto"/>
            <w:vAlign w:val="center"/>
          </w:tcPr>
          <w:p w:rsidR="0056652F" w:rsidRDefault="00587233">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6652F" w:rsidRDefault="00587233">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56652F" w:rsidRDefault="00587233">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56652F">
        <w:tc>
          <w:tcPr>
            <w:tcW w:w="2330" w:type="dxa"/>
            <w:vMerge/>
            <w:tcBorders>
              <w:top w:val="single" w:sz="6" w:space="0" w:color="000000"/>
              <w:left w:val="single" w:sz="6" w:space="0" w:color="000000"/>
              <w:bottom w:val="single" w:sz="6" w:space="0" w:color="000000"/>
            </w:tcBorders>
            <w:shd w:val="clear" w:color="auto" w:fill="auto"/>
            <w:vAlign w:val="center"/>
          </w:tcPr>
          <w:p w:rsidR="0056652F" w:rsidRDefault="0056652F">
            <w:pPr>
              <w:widowControl w:val="0"/>
            </w:pPr>
          </w:p>
        </w:tc>
        <w:tc>
          <w:tcPr>
            <w:tcW w:w="3617" w:type="dxa"/>
            <w:tcBorders>
              <w:left w:val="single" w:sz="6" w:space="0" w:color="000000"/>
              <w:bottom w:val="single" w:sz="6" w:space="0" w:color="000000"/>
            </w:tcBorders>
            <w:shd w:val="clear" w:color="auto" w:fill="auto"/>
            <w:vAlign w:val="center"/>
          </w:tcPr>
          <w:p w:rsidR="0056652F" w:rsidRDefault="00587233">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56652F" w:rsidRDefault="00587233">
            <w:pPr>
              <w:keepNext/>
              <w:widowControl w:val="0"/>
              <w:jc w:val="center"/>
            </w:pPr>
            <w:r>
              <w:t>Y</w:t>
            </w:r>
          </w:p>
        </w:tc>
      </w:tr>
      <w:tr w:rsidR="0056652F">
        <w:tc>
          <w:tcPr>
            <w:tcW w:w="2330" w:type="dxa"/>
            <w:tcBorders>
              <w:left w:val="single" w:sz="6" w:space="0" w:color="000000"/>
              <w:bottom w:val="single" w:sz="6" w:space="0" w:color="000000"/>
            </w:tcBorders>
            <w:shd w:val="clear" w:color="auto" w:fill="auto"/>
            <w:vAlign w:val="center"/>
          </w:tcPr>
          <w:p w:rsidR="0056652F" w:rsidRDefault="00587233">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56652F" w:rsidRDefault="00587233">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56652F" w:rsidRDefault="00587233">
            <w:pPr>
              <w:widowControl w:val="0"/>
              <w:jc w:val="center"/>
            </w:pPr>
            <w:r>
              <w:rPr>
                <w:szCs w:val="24"/>
              </w:rPr>
              <w:t>-</w:t>
            </w:r>
          </w:p>
        </w:tc>
      </w:tr>
    </w:tbl>
    <w:p w:rsidR="0056652F" w:rsidRDefault="00587233">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319"/>
      </w:tblGrid>
      <w:tr w:rsidR="0056652F">
        <w:tc>
          <w:tcPr>
            <w:tcW w:w="10205" w:type="dxa"/>
            <w:tcBorders>
              <w:bottom w:val="single" w:sz="4" w:space="0" w:color="000000"/>
            </w:tcBorders>
            <w:shd w:val="clear" w:color="auto" w:fill="auto"/>
            <w:tcMar>
              <w:top w:w="55" w:type="dxa"/>
              <w:bottom w:w="55" w:type="dxa"/>
            </w:tcMar>
            <w:vAlign w:val="bottom"/>
          </w:tcPr>
          <w:p w:rsidR="0056652F" w:rsidRDefault="00587233">
            <w:pPr>
              <w:keepNext/>
              <w:widowControl w:val="0"/>
            </w:pPr>
            <w:r>
              <w:rPr>
                <w:lang w:eastAsia="ru-RU"/>
              </w:rPr>
              <w:t>Документация по планировке территории не утверждена</w:t>
            </w:r>
          </w:p>
        </w:tc>
      </w:tr>
    </w:tbl>
    <w:p w:rsidR="0056652F" w:rsidRDefault="0056652F">
      <w:pPr>
        <w:keepNext/>
        <w:tabs>
          <w:tab w:val="right" w:pos="10263"/>
        </w:tabs>
        <w:contextualSpacing/>
        <w:jc w:val="both"/>
        <w:rPr>
          <w:rFonts w:eastAsia="Times New Roman"/>
          <w:b/>
          <w:bCs/>
          <w:color w:val="2D2D2D"/>
          <w:szCs w:val="24"/>
          <w:lang w:eastAsia="ru-RU"/>
        </w:rPr>
      </w:pPr>
    </w:p>
    <w:p w:rsidR="0056652F" w:rsidRDefault="00587233">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56652F" w:rsidRDefault="00587233">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56652F" w:rsidRDefault="0056652F">
      <w:pPr>
        <w:keepNext/>
        <w:tabs>
          <w:tab w:val="right" w:pos="10263"/>
        </w:tabs>
        <w:contextualSpacing/>
        <w:jc w:val="both"/>
        <w:rPr>
          <w:rFonts w:eastAsia="Times New Roman"/>
          <w:b/>
          <w:bCs/>
          <w:color w:val="2D2D2D"/>
          <w:szCs w:val="24"/>
          <w:lang w:eastAsia="ru-RU"/>
        </w:rPr>
      </w:pPr>
    </w:p>
    <w:p w:rsidR="0056652F" w:rsidRDefault="00587233">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комитета строительства и архитектуры, Администрация муниципального образования город Донской</w:t>
      </w:r>
      <w:r>
        <w:rPr>
          <w:color w:val="000000"/>
          <w:szCs w:val="24"/>
          <w:u w:val="single"/>
        </w:rPr>
        <w:tab/>
      </w:r>
    </w:p>
    <w:p w:rsidR="0056652F" w:rsidRDefault="00587233">
      <w:pPr>
        <w:keepNext/>
        <w:ind w:left="4111"/>
        <w:contextualSpacing/>
        <w:jc w:val="center"/>
      </w:pPr>
      <w:r>
        <w:rPr>
          <w:color w:val="000000"/>
          <w:sz w:val="16"/>
          <w:szCs w:val="16"/>
        </w:rPr>
        <w:t>(Ф.И.О., должность уполномоченного лица, наименование органа)</w:t>
      </w:r>
    </w:p>
    <w:p w:rsidR="0056652F" w:rsidRDefault="0056652F">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56652F">
        <w:trPr>
          <w:gridAfter w:val="1"/>
          <w:wAfter w:w="54" w:type="dxa"/>
        </w:trPr>
        <w:tc>
          <w:tcPr>
            <w:tcW w:w="2515" w:type="dxa"/>
            <w:shd w:val="clear" w:color="auto" w:fill="auto"/>
            <w:vAlign w:val="center"/>
          </w:tcPr>
          <w:p w:rsidR="0056652F" w:rsidRDefault="00587233">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56652F" w:rsidRDefault="0056652F">
            <w:pPr>
              <w:keepNext/>
              <w:widowControl w:val="0"/>
              <w:contextualSpacing/>
              <w:rPr>
                <w:rFonts w:eastAsia="Times New Roman"/>
                <w:szCs w:val="24"/>
                <w:lang w:eastAsia="ru-RU"/>
              </w:rPr>
            </w:pPr>
          </w:p>
        </w:tc>
        <w:tc>
          <w:tcPr>
            <w:tcW w:w="339" w:type="dxa"/>
            <w:shd w:val="clear" w:color="auto" w:fill="auto"/>
            <w:vAlign w:val="center"/>
          </w:tcPr>
          <w:p w:rsidR="0056652F" w:rsidRDefault="00587233">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56652F" w:rsidRDefault="00587233">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56652F" w:rsidRDefault="00587233">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56652F">
        <w:trPr>
          <w:gridAfter w:val="1"/>
          <w:wAfter w:w="54" w:type="dxa"/>
        </w:trPr>
        <w:tc>
          <w:tcPr>
            <w:tcW w:w="2515" w:type="dxa"/>
            <w:shd w:val="clear" w:color="auto" w:fill="auto"/>
          </w:tcPr>
          <w:p w:rsidR="0056652F" w:rsidRDefault="0056652F">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56652F" w:rsidRDefault="00587233">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56652F" w:rsidRDefault="0056652F">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56652F" w:rsidRDefault="00587233">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56652F" w:rsidRDefault="0056652F">
            <w:pPr>
              <w:keepNext/>
              <w:widowControl w:val="0"/>
              <w:contextualSpacing/>
              <w:rPr>
                <w:rFonts w:eastAsia="Times New Roman"/>
                <w:szCs w:val="24"/>
                <w:lang w:eastAsia="ru-RU"/>
              </w:rPr>
            </w:pPr>
          </w:p>
        </w:tc>
      </w:tr>
      <w:tr w:rsidR="0056652F">
        <w:trPr>
          <w:trHeight w:val="285"/>
        </w:trPr>
        <w:tc>
          <w:tcPr>
            <w:tcW w:w="2543" w:type="dxa"/>
            <w:gridSpan w:val="2"/>
            <w:shd w:val="clear" w:color="auto" w:fill="auto"/>
          </w:tcPr>
          <w:p w:rsidR="0056652F" w:rsidRDefault="0056652F">
            <w:pPr>
              <w:keepNext/>
              <w:widowControl w:val="0"/>
              <w:spacing w:line="315" w:lineRule="atLeast"/>
              <w:contextualSpacing/>
              <w:textAlignment w:val="baseline"/>
            </w:pPr>
          </w:p>
          <w:p w:rsidR="0056652F" w:rsidRDefault="00587233">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56652F" w:rsidRDefault="00587233">
            <w:pPr>
              <w:keepNext/>
              <w:widowControl w:val="0"/>
              <w:contextualSpacing/>
              <w:jc w:val="center"/>
              <w:rPr>
                <w:rFonts w:eastAsia="Times New Roman"/>
                <w:szCs w:val="24"/>
                <w:lang w:val="en-US" w:eastAsia="ru-RU"/>
              </w:rPr>
            </w:pPr>
            <w:r>
              <w:rPr>
                <w:rFonts w:eastAsia="Times New Roman"/>
                <w:szCs w:val="24"/>
                <w:lang w:val="en-US" w:eastAsia="ru-RU"/>
              </w:rPr>
              <w:t>14.04.2026 г.</w:t>
            </w:r>
          </w:p>
        </w:tc>
      </w:tr>
      <w:tr w:rsidR="0056652F">
        <w:tc>
          <w:tcPr>
            <w:tcW w:w="2543" w:type="dxa"/>
            <w:gridSpan w:val="2"/>
            <w:shd w:val="clear" w:color="auto" w:fill="auto"/>
          </w:tcPr>
          <w:p w:rsidR="0056652F" w:rsidRDefault="0056652F">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56652F" w:rsidRDefault="00587233">
            <w:pPr>
              <w:keepNext/>
              <w:widowControl w:val="0"/>
              <w:contextualSpacing/>
              <w:jc w:val="center"/>
              <w:textAlignment w:val="baseline"/>
            </w:pPr>
            <w:r>
              <w:rPr>
                <w:rFonts w:eastAsia="Times New Roman"/>
                <w:color w:val="2D2D2D"/>
                <w:sz w:val="16"/>
                <w:szCs w:val="16"/>
                <w:lang w:eastAsia="ru-RU"/>
              </w:rPr>
              <w:t>(ДД.ММ.ГГГГ)</w:t>
            </w:r>
          </w:p>
        </w:tc>
      </w:tr>
    </w:tbl>
    <w:p w:rsidR="0056652F" w:rsidRDefault="0056652F">
      <w:pPr>
        <w:contextualSpacing/>
        <w:rPr>
          <w:lang w:val="en-US"/>
        </w:rPr>
      </w:pPr>
    </w:p>
    <w:p w:rsidR="0056652F" w:rsidRDefault="0056652F"/>
    <w:p w:rsidR="0056652F" w:rsidRDefault="0056652F"/>
    <w:p w:rsidR="0056652F" w:rsidRDefault="0056652F">
      <w:pPr>
        <w:sectPr w:rsidR="0056652F">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56652F" w:rsidRDefault="0056652F">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56652F">
        <w:trPr>
          <w:trHeight w:val="433"/>
          <w:jc w:val="right"/>
        </w:trPr>
        <w:tc>
          <w:tcPr>
            <w:tcW w:w="7223" w:type="dxa"/>
            <w:gridSpan w:val="2"/>
            <w:shd w:val="clear" w:color="auto" w:fill="auto"/>
            <w:vAlign w:val="center"/>
          </w:tcPr>
          <w:p w:rsidR="0056652F" w:rsidRDefault="00587233">
            <w:pPr>
              <w:widowControl w:val="0"/>
              <w:jc w:val="center"/>
              <w:rPr>
                <w:sz w:val="20"/>
                <w:szCs w:val="20"/>
              </w:rPr>
            </w:pPr>
            <w:r>
              <w:rPr>
                <w:b/>
                <w:color w:val="000000"/>
                <w:szCs w:val="24"/>
              </w:rPr>
              <w:t>Условные обозначения</w:t>
            </w:r>
          </w:p>
        </w:tc>
      </w:tr>
      <w:tr w:rsidR="0056652F">
        <w:trPr>
          <w:trHeight w:val="621"/>
          <w:jc w:val="right"/>
        </w:trPr>
        <w:tc>
          <w:tcPr>
            <w:tcW w:w="1769" w:type="dxa"/>
            <w:shd w:val="clear" w:color="auto" w:fill="auto"/>
            <w:vAlign w:val="center"/>
          </w:tcPr>
          <w:p w:rsidR="0056652F" w:rsidRDefault="00587233">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2E9266B3"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56652F" w:rsidRDefault="00587233">
            <w:pPr>
              <w:widowControl w:val="0"/>
              <w:rPr>
                <w:sz w:val="20"/>
                <w:szCs w:val="20"/>
              </w:rPr>
            </w:pPr>
            <w:r>
              <w:rPr>
                <w:sz w:val="20"/>
                <w:szCs w:val="20"/>
              </w:rPr>
              <w:t>Границы земельного участка</w:t>
            </w:r>
          </w:p>
        </w:tc>
      </w:tr>
      <w:tr w:rsidR="0056652F">
        <w:trPr>
          <w:trHeight w:val="656"/>
          <w:jc w:val="right"/>
        </w:trPr>
        <w:tc>
          <w:tcPr>
            <w:tcW w:w="1769" w:type="dxa"/>
            <w:shd w:val="clear" w:color="auto" w:fill="auto"/>
            <w:vAlign w:val="center"/>
          </w:tcPr>
          <w:p w:rsidR="0056652F" w:rsidRDefault="00587233">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5A7BF11E"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56652F" w:rsidRDefault="00587233">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56652F">
        <w:trPr>
          <w:trHeight w:val="708"/>
          <w:jc w:val="right"/>
        </w:trPr>
        <w:tc>
          <w:tcPr>
            <w:tcW w:w="1769" w:type="dxa"/>
            <w:shd w:val="clear" w:color="auto" w:fill="auto"/>
            <w:vAlign w:val="center"/>
          </w:tcPr>
          <w:p w:rsidR="0056652F" w:rsidRDefault="00587233">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6652F" w:rsidRDefault="00587233">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56652F">
        <w:trPr>
          <w:trHeight w:val="570"/>
          <w:jc w:val="right"/>
        </w:trPr>
        <w:tc>
          <w:tcPr>
            <w:tcW w:w="1769" w:type="dxa"/>
            <w:shd w:val="clear" w:color="auto" w:fill="auto"/>
            <w:vAlign w:val="center"/>
          </w:tcPr>
          <w:p w:rsidR="0056652F" w:rsidRDefault="00587233">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1BEC22CF"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56652F" w:rsidRDefault="00587233">
            <w:pPr>
              <w:widowControl w:val="0"/>
              <w:rPr>
                <w:sz w:val="20"/>
                <w:szCs w:val="20"/>
              </w:rPr>
            </w:pPr>
            <w:r>
              <w:rPr>
                <w:sz w:val="20"/>
                <w:szCs w:val="20"/>
              </w:rPr>
              <w:t>Действующие красные линии</w:t>
            </w:r>
          </w:p>
        </w:tc>
      </w:tr>
      <w:tr w:rsidR="0056652F">
        <w:trPr>
          <w:trHeight w:val="706"/>
          <w:jc w:val="right"/>
        </w:trPr>
        <w:tc>
          <w:tcPr>
            <w:tcW w:w="1769" w:type="dxa"/>
            <w:shd w:val="clear" w:color="auto" w:fill="auto"/>
            <w:vAlign w:val="center"/>
          </w:tcPr>
          <w:p w:rsidR="0056652F" w:rsidRDefault="00587233">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6652F" w:rsidRDefault="00587233">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56652F">
        <w:trPr>
          <w:trHeight w:val="985"/>
          <w:jc w:val="right"/>
        </w:trPr>
        <w:tc>
          <w:tcPr>
            <w:tcW w:w="1769" w:type="dxa"/>
            <w:shd w:val="clear" w:color="auto" w:fill="auto"/>
            <w:vAlign w:val="center"/>
          </w:tcPr>
          <w:p w:rsidR="0056652F" w:rsidRDefault="00587233">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6652F" w:rsidRDefault="00587233">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56652F">
        <w:trPr>
          <w:trHeight w:val="572"/>
          <w:jc w:val="right"/>
        </w:trPr>
        <w:tc>
          <w:tcPr>
            <w:tcW w:w="1769" w:type="dxa"/>
            <w:shd w:val="clear" w:color="auto" w:fill="auto"/>
            <w:vAlign w:val="center"/>
          </w:tcPr>
          <w:p w:rsidR="0056652F" w:rsidRDefault="00587233">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56652F" w:rsidRDefault="00587233">
            <w:pPr>
              <w:widowControl w:val="0"/>
              <w:rPr>
                <w:sz w:val="20"/>
                <w:szCs w:val="20"/>
              </w:rPr>
            </w:pPr>
            <w:r>
              <w:rPr>
                <w:sz w:val="20"/>
                <w:szCs w:val="20"/>
              </w:rPr>
              <w:t>Отступы от границ земельного участка (расстояние в метрах)</w:t>
            </w:r>
          </w:p>
        </w:tc>
      </w:tr>
      <w:tr w:rsidR="0056652F">
        <w:trPr>
          <w:trHeight w:val="618"/>
          <w:jc w:val="right"/>
        </w:trPr>
        <w:tc>
          <w:tcPr>
            <w:tcW w:w="1769" w:type="dxa"/>
            <w:shd w:val="clear" w:color="auto" w:fill="auto"/>
            <w:vAlign w:val="center"/>
          </w:tcPr>
          <w:p w:rsidR="0056652F" w:rsidRDefault="00587233">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56652F" w:rsidRDefault="00587233">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56652F">
        <w:trPr>
          <w:trHeight w:val="638"/>
          <w:jc w:val="right"/>
        </w:trPr>
        <w:tc>
          <w:tcPr>
            <w:tcW w:w="1769" w:type="dxa"/>
            <w:shd w:val="clear" w:color="auto" w:fill="auto"/>
            <w:vAlign w:val="center"/>
          </w:tcPr>
          <w:p w:rsidR="0056652F" w:rsidRDefault="00587233">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2CE2A5D"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56652F" w:rsidRDefault="00587233">
            <w:pPr>
              <w:widowControl w:val="0"/>
              <w:rPr>
                <w:sz w:val="20"/>
                <w:szCs w:val="20"/>
              </w:rPr>
            </w:pPr>
            <w:r>
              <w:rPr>
                <w:sz w:val="20"/>
                <w:szCs w:val="20"/>
              </w:rPr>
              <w:t>Инженерные сети</w:t>
            </w:r>
          </w:p>
        </w:tc>
      </w:tr>
      <w:tr w:rsidR="0056652F">
        <w:trPr>
          <w:jc w:val="right"/>
        </w:trPr>
        <w:tc>
          <w:tcPr>
            <w:tcW w:w="1769" w:type="dxa"/>
            <w:shd w:val="clear" w:color="auto" w:fill="auto"/>
            <w:vAlign w:val="center"/>
          </w:tcPr>
          <w:p w:rsidR="0056652F" w:rsidRDefault="00587233">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56652F" w:rsidRDefault="00587233">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56652F" w:rsidRDefault="00587233">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56652F" w:rsidRDefault="00587233">
      <w:pPr>
        <w:widowControl w:val="0"/>
        <w:rPr>
          <w:color w:val="000000"/>
          <w:szCs w:val="24"/>
          <w:lang w:val="en-US"/>
        </w:rPr>
      </w:pPr>
      <w:r>
        <w:rPr>
          <w:noProof/>
          <w:color w:val="000000"/>
          <w:szCs w:val="24"/>
          <w:lang w:eastAsia="ru-RU"/>
        </w:rPr>
        <w:drawing>
          <wp:inline distT="0" distB="0" distL="0" distR="0">
            <wp:extent cx="5972175" cy="4829175"/>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2175" cy="4829175"/>
                    </a:xfrm>
                    <a:prstGeom prst="rect">
                      <a:avLst/>
                    </a:prstGeom>
                    <a:noFill/>
                    <a:ln>
                      <a:noFill/>
                    </a:ln>
                  </pic:spPr>
                </pic:pic>
              </a:graphicData>
            </a:graphic>
          </wp:inline>
        </w:drawing>
      </w:r>
    </w:p>
    <w:p w:rsidR="0056652F" w:rsidRDefault="00587233">
      <w:pPr>
        <w:widowControl w:val="0"/>
        <w:rPr>
          <w:color w:val="000000"/>
          <w:sz w:val="4"/>
          <w:szCs w:val="4"/>
          <w:lang w:val="en-US"/>
        </w:rPr>
      </w:pPr>
      <w:r>
        <w:br w:type="column"/>
      </w:r>
    </w:p>
    <w:p w:rsidR="0056652F" w:rsidRDefault="0056652F">
      <w:pPr>
        <w:rPr>
          <w:sz w:val="16"/>
          <w:szCs w:val="16"/>
          <w:lang w:val="en-US"/>
        </w:rPr>
      </w:pPr>
    </w:p>
    <w:p w:rsidR="0056652F" w:rsidRDefault="0056652F">
      <w:pPr>
        <w:widowControl w:val="0"/>
        <w:tabs>
          <w:tab w:val="left" w:pos="3804"/>
        </w:tabs>
        <w:spacing w:before="120" w:after="120"/>
      </w:pPr>
    </w:p>
    <w:p w:rsidR="0056652F" w:rsidRDefault="0056652F">
      <w:pPr>
        <w:sectPr w:rsidR="0056652F">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56652F" w:rsidRDefault="00587233">
      <w:pPr>
        <w:spacing w:before="113" w:after="283"/>
        <w:jc w:val="center"/>
        <w:outlineLvl w:val="1"/>
        <w:rPr>
          <w:b/>
        </w:rPr>
      </w:pPr>
      <w:r>
        <w:rPr>
          <w:b/>
        </w:rPr>
        <w:lastRenderedPageBreak/>
        <w:t>СИТУАЦИОННЫЙ ПЛАН ГРАДОСТРОИТЕЛЬНОГО ПЛАНА ЗЕМЕЛЬНОГО УЧАСТКА</w:t>
      </w:r>
    </w:p>
    <w:p w:rsidR="0056652F" w:rsidRDefault="00587233">
      <w:pPr>
        <w:spacing w:before="113" w:after="283"/>
        <w:jc w:val="center"/>
        <w:outlineLvl w:val="1"/>
        <w:rPr>
          <w:b/>
        </w:rPr>
      </w:pPr>
      <w:r>
        <w:rPr>
          <w:noProof/>
          <w:color w:val="000000"/>
          <w:szCs w:val="24"/>
          <w:lang w:eastAsia="ru-RU"/>
        </w:rPr>
        <w:drawing>
          <wp:inline distT="0" distB="0" distL="0" distR="0">
            <wp:extent cx="5781675" cy="508635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1675" cy="5086350"/>
                    </a:xfrm>
                    <a:prstGeom prst="rect">
                      <a:avLst/>
                    </a:prstGeom>
                    <a:noFill/>
                    <a:ln>
                      <a:noFill/>
                    </a:ln>
                  </pic:spPr>
                </pic:pic>
              </a:graphicData>
            </a:graphic>
          </wp:inline>
        </w:drawing>
      </w:r>
    </w:p>
    <w:p w:rsidR="0056652F" w:rsidRDefault="0056652F">
      <w:pPr>
        <w:spacing w:before="113" w:after="283"/>
        <w:jc w:val="center"/>
        <w:outlineLvl w:val="1"/>
        <w:rPr>
          <w:b/>
        </w:rPr>
        <w:sectPr w:rsidR="0056652F">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56652F" w:rsidRDefault="00587233">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9935"/>
      </w:tblGrid>
      <w:tr w:rsidR="0056652F">
        <w:tc>
          <w:tcPr>
            <w:tcW w:w="9723" w:type="dxa"/>
            <w:tcBorders>
              <w:bottom w:val="single" w:sz="4" w:space="0" w:color="000000"/>
            </w:tcBorders>
            <w:shd w:val="clear" w:color="auto" w:fill="auto"/>
          </w:tcPr>
          <w:p w:rsidR="0056652F" w:rsidRDefault="00587233">
            <w:pPr>
              <w:widowControl w:val="0"/>
              <w:rPr>
                <w:color w:val="000000"/>
              </w:rPr>
            </w:pPr>
            <w:r>
              <w:rPr>
                <w:color w:val="000000"/>
              </w:rPr>
              <w:t>Градостроительный регламент не устанавливается</w:t>
            </w:r>
          </w:p>
        </w:tc>
      </w:tr>
    </w:tbl>
    <w:p w:rsidR="0056652F" w:rsidRDefault="00587233">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9935"/>
      </w:tblGrid>
      <w:tr w:rsidR="0056652F">
        <w:tc>
          <w:tcPr>
            <w:tcW w:w="9723" w:type="dxa"/>
            <w:tcBorders>
              <w:bottom w:val="single" w:sz="4" w:space="0" w:color="000000"/>
            </w:tcBorders>
            <w:shd w:val="clear" w:color="auto" w:fill="auto"/>
          </w:tcPr>
          <w:p w:rsidR="0056652F" w:rsidRDefault="0056652F">
            <w:pPr>
              <w:keepNext/>
              <w:widowControl w:val="0"/>
              <w:jc w:val="both"/>
              <w:rPr>
                <w:color w:val="000000"/>
                <w:szCs w:val="24"/>
              </w:rPr>
            </w:pPr>
          </w:p>
        </w:tc>
      </w:tr>
    </w:tbl>
    <w:p w:rsidR="0056652F" w:rsidRDefault="00587233">
      <w:pPr>
        <w:keepNext/>
        <w:spacing w:before="227" w:after="227"/>
        <w:jc w:val="both"/>
        <w:outlineLvl w:val="1"/>
        <w:rPr>
          <w:color w:val="000000"/>
          <w:szCs w:val="24"/>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9935"/>
      </w:tblGrid>
      <w:tr w:rsidR="0056652F">
        <w:trPr>
          <w:trHeight w:val="182"/>
        </w:trPr>
        <w:tc>
          <w:tcPr>
            <w:tcW w:w="9723" w:type="dxa"/>
            <w:tcBorders>
              <w:bottom w:val="single" w:sz="4" w:space="0" w:color="000000"/>
            </w:tcBorders>
            <w:vAlign w:val="bottom"/>
          </w:tcPr>
          <w:p w:rsidR="0056652F" w:rsidRDefault="00587233">
            <w:pPr>
              <w:pStyle w:val="aff8"/>
              <w:keepNext/>
              <w:widowControl w:val="0"/>
              <w:ind w:left="0"/>
              <w:rPr>
                <w:color w:val="000000"/>
                <w:szCs w:val="24"/>
              </w:rPr>
            </w:pPr>
            <w:r>
              <w:rPr>
                <w:szCs w:val="24"/>
              </w:rPr>
              <w:t>Основные виды разрешенного использования земельного участка:</w:t>
            </w:r>
          </w:p>
        </w:tc>
      </w:tr>
      <w:tr w:rsidR="0056652F">
        <w:trPr>
          <w:trHeight w:val="129"/>
        </w:trPr>
        <w:tc>
          <w:tcPr>
            <w:tcW w:w="9723" w:type="dxa"/>
            <w:tcMar>
              <w:top w:w="0" w:type="dxa"/>
              <w:left w:w="0" w:type="dxa"/>
              <w:bottom w:w="0" w:type="dxa"/>
              <w:right w:w="0" w:type="dxa"/>
            </w:tcMar>
          </w:tcPr>
          <w:p w:rsidR="0056652F" w:rsidRDefault="0056652F">
            <w:pPr>
              <w:keepNext/>
              <w:widowControl w:val="0"/>
              <w:rPr>
                <w:sz w:val="12"/>
                <w:szCs w:val="12"/>
              </w:rPr>
            </w:pPr>
          </w:p>
        </w:tc>
      </w:tr>
      <w:tr w:rsidR="0056652F">
        <w:trPr>
          <w:trHeight w:val="182"/>
        </w:trPr>
        <w:tc>
          <w:tcPr>
            <w:tcW w:w="9723" w:type="dxa"/>
            <w:tcMar>
              <w:top w:w="0" w:type="dxa"/>
              <w:bottom w:w="0" w:type="dxa"/>
            </w:tcMar>
            <w:vAlign w:val="center"/>
          </w:tcPr>
          <w:p w:rsidR="0056652F" w:rsidRDefault="00587233">
            <w:pPr>
              <w:pStyle w:val="aff8"/>
              <w:keepNext/>
              <w:widowControl w:val="0"/>
              <w:ind w:left="0"/>
              <w:rPr>
                <w:color w:val="000000"/>
                <w:szCs w:val="24"/>
              </w:rPr>
            </w:pPr>
            <w:r>
              <w:rPr>
                <w:szCs w:val="24"/>
              </w:rPr>
              <w:t>Градостроительный регламент не устанавливается</w:t>
            </w:r>
          </w:p>
        </w:tc>
      </w:tr>
      <w:tr w:rsidR="0056652F">
        <w:trPr>
          <w:trHeight w:val="182"/>
        </w:trPr>
        <w:tc>
          <w:tcPr>
            <w:tcW w:w="9723" w:type="dxa"/>
            <w:tcBorders>
              <w:bottom w:val="single" w:sz="4" w:space="0" w:color="000000"/>
            </w:tcBorders>
            <w:vAlign w:val="center"/>
          </w:tcPr>
          <w:p w:rsidR="0056652F" w:rsidRDefault="00587233">
            <w:pPr>
              <w:pStyle w:val="aff8"/>
              <w:keepNext/>
              <w:widowControl w:val="0"/>
              <w:spacing w:before="227"/>
              <w:ind w:left="0"/>
              <w:rPr>
                <w:color w:val="000000"/>
                <w:szCs w:val="24"/>
              </w:rPr>
            </w:pPr>
            <w:r>
              <w:rPr>
                <w:szCs w:val="24"/>
              </w:rPr>
              <w:t>Условно разрешенные виды использования земельного участка:</w:t>
            </w:r>
          </w:p>
        </w:tc>
      </w:tr>
      <w:tr w:rsidR="0056652F">
        <w:trPr>
          <w:trHeight w:val="182"/>
        </w:trPr>
        <w:tc>
          <w:tcPr>
            <w:tcW w:w="9723" w:type="dxa"/>
            <w:tcMar>
              <w:top w:w="0" w:type="dxa"/>
              <w:bottom w:w="0" w:type="dxa"/>
            </w:tcMar>
            <w:vAlign w:val="center"/>
          </w:tcPr>
          <w:p w:rsidR="0056652F" w:rsidRDefault="0056652F">
            <w:pPr>
              <w:widowControl w:val="0"/>
              <w:rPr>
                <w:sz w:val="12"/>
                <w:szCs w:val="12"/>
              </w:rPr>
            </w:pPr>
          </w:p>
        </w:tc>
      </w:tr>
      <w:tr w:rsidR="0056652F">
        <w:trPr>
          <w:trHeight w:val="182"/>
        </w:trPr>
        <w:tc>
          <w:tcPr>
            <w:tcW w:w="9723" w:type="dxa"/>
            <w:tcMar>
              <w:top w:w="0" w:type="dxa"/>
              <w:bottom w:w="0" w:type="dxa"/>
            </w:tcMar>
            <w:vAlign w:val="center"/>
          </w:tcPr>
          <w:p w:rsidR="0056652F" w:rsidRDefault="00587233">
            <w:pPr>
              <w:pStyle w:val="aff8"/>
              <w:widowControl w:val="0"/>
              <w:ind w:left="0"/>
              <w:rPr>
                <w:color w:val="000000"/>
                <w:szCs w:val="24"/>
              </w:rPr>
            </w:pPr>
            <w:r>
              <w:rPr>
                <w:szCs w:val="24"/>
              </w:rPr>
              <w:t>Градостроительный регламент не устанавливается</w:t>
            </w:r>
          </w:p>
        </w:tc>
      </w:tr>
      <w:tr w:rsidR="0056652F">
        <w:trPr>
          <w:trHeight w:val="182"/>
        </w:trPr>
        <w:tc>
          <w:tcPr>
            <w:tcW w:w="9723" w:type="dxa"/>
            <w:tcBorders>
              <w:bottom w:val="single" w:sz="4" w:space="0" w:color="000000"/>
            </w:tcBorders>
            <w:vAlign w:val="center"/>
          </w:tcPr>
          <w:p w:rsidR="0056652F" w:rsidRDefault="00587233">
            <w:pPr>
              <w:pStyle w:val="aff8"/>
              <w:keepNext/>
              <w:widowControl w:val="0"/>
              <w:spacing w:before="227"/>
              <w:ind w:left="0"/>
              <w:rPr>
                <w:color w:val="000000"/>
                <w:szCs w:val="24"/>
              </w:rPr>
            </w:pPr>
            <w:r>
              <w:rPr>
                <w:szCs w:val="24"/>
              </w:rPr>
              <w:t>Вспомогательные виды разрешенного использования земельного участка:</w:t>
            </w:r>
          </w:p>
        </w:tc>
      </w:tr>
      <w:tr w:rsidR="0056652F">
        <w:trPr>
          <w:trHeight w:val="182"/>
        </w:trPr>
        <w:tc>
          <w:tcPr>
            <w:tcW w:w="9723" w:type="dxa"/>
            <w:tcMar>
              <w:top w:w="0" w:type="dxa"/>
              <w:bottom w:w="0" w:type="dxa"/>
            </w:tcMar>
            <w:vAlign w:val="center"/>
          </w:tcPr>
          <w:p w:rsidR="0056652F" w:rsidRDefault="0056652F">
            <w:pPr>
              <w:widowControl w:val="0"/>
              <w:rPr>
                <w:sz w:val="12"/>
                <w:szCs w:val="12"/>
              </w:rPr>
            </w:pPr>
          </w:p>
        </w:tc>
      </w:tr>
      <w:tr w:rsidR="0056652F">
        <w:trPr>
          <w:trHeight w:val="182"/>
        </w:trPr>
        <w:tc>
          <w:tcPr>
            <w:tcW w:w="9723" w:type="dxa"/>
            <w:tcMar>
              <w:top w:w="0" w:type="dxa"/>
              <w:bottom w:w="0" w:type="dxa"/>
            </w:tcMar>
            <w:vAlign w:val="center"/>
          </w:tcPr>
          <w:p w:rsidR="0056652F" w:rsidRDefault="00587233">
            <w:pPr>
              <w:pStyle w:val="aff8"/>
              <w:widowControl w:val="0"/>
              <w:ind w:left="0"/>
              <w:rPr>
                <w:color w:val="000000"/>
                <w:szCs w:val="24"/>
              </w:rPr>
            </w:pPr>
            <w:r>
              <w:rPr>
                <w:szCs w:val="24"/>
              </w:rPr>
              <w:t>Градостроительный регламент не устанавливается</w:t>
            </w:r>
          </w:p>
        </w:tc>
      </w:tr>
    </w:tbl>
    <w:p w:rsidR="0056652F" w:rsidRDefault="00587233">
      <w:pPr>
        <w:keepNext/>
        <w:spacing w:before="227" w:after="227"/>
        <w:jc w:val="both"/>
        <w:outlineLvl w:val="1"/>
        <w:rPr>
          <w:b/>
          <w:bCs/>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5000" w:type="pct"/>
        <w:tblLayout w:type="fixed"/>
        <w:tblCellMar>
          <w:left w:w="7" w:type="dxa"/>
          <w:right w:w="0" w:type="dxa"/>
        </w:tblCellMar>
        <w:tblLook w:val="0000" w:firstRow="0" w:lastRow="0" w:firstColumn="0" w:lastColumn="0" w:noHBand="0" w:noVBand="0"/>
      </w:tblPr>
      <w:tblGrid>
        <w:gridCol w:w="405"/>
        <w:gridCol w:w="688"/>
        <w:gridCol w:w="758"/>
        <w:gridCol w:w="2124"/>
        <w:gridCol w:w="994"/>
        <w:gridCol w:w="1994"/>
        <w:gridCol w:w="2127"/>
        <w:gridCol w:w="848"/>
      </w:tblGrid>
      <w:tr w:rsidR="0056652F">
        <w:tc>
          <w:tcPr>
            <w:tcW w:w="1849" w:type="dxa"/>
            <w:gridSpan w:val="3"/>
            <w:tcBorders>
              <w:top w:val="single" w:sz="6" w:space="0" w:color="000000"/>
              <w:left w:val="single" w:sz="6" w:space="0" w:color="000000"/>
              <w:bottom w:val="single" w:sz="6" w:space="0" w:color="000000"/>
            </w:tcBorders>
            <w:shd w:val="clear" w:color="auto" w:fill="auto"/>
          </w:tcPr>
          <w:p w:rsidR="0056652F" w:rsidRDefault="00587233">
            <w:pPr>
              <w:keepNext/>
              <w:widowControl w:val="0"/>
              <w:jc w:val="center"/>
              <w:textAlignment w:val="baseline"/>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2120" w:type="dxa"/>
            <w:tcBorders>
              <w:top w:val="single" w:sz="6" w:space="0" w:color="000000"/>
              <w:left w:val="single" w:sz="6" w:space="0" w:color="000000"/>
              <w:bottom w:val="single" w:sz="6" w:space="0" w:color="000000"/>
            </w:tcBorders>
            <w:shd w:val="clear" w:color="auto" w:fill="auto"/>
          </w:tcPr>
          <w:p w:rsidR="0056652F" w:rsidRDefault="00587233">
            <w:pPr>
              <w:keepNext/>
              <w:widowControl w:val="0"/>
              <w:jc w:val="center"/>
              <w:textAlignment w:val="baseline"/>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92" w:type="dxa"/>
            <w:tcBorders>
              <w:top w:val="single" w:sz="6" w:space="0" w:color="000000"/>
              <w:left w:val="single" w:sz="6" w:space="0" w:color="000000"/>
              <w:bottom w:val="single" w:sz="6" w:space="0" w:color="000000"/>
            </w:tcBorders>
            <w:shd w:val="clear" w:color="auto" w:fill="auto"/>
          </w:tcPr>
          <w:p w:rsidR="0056652F" w:rsidRDefault="00587233">
            <w:pPr>
              <w:keepNext/>
              <w:widowControl w:val="0"/>
              <w:jc w:val="center"/>
              <w:textAlignment w:val="baseline"/>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1990" w:type="dxa"/>
            <w:tcBorders>
              <w:top w:val="single" w:sz="6" w:space="0" w:color="000000"/>
              <w:left w:val="single" w:sz="6" w:space="0" w:color="000000"/>
              <w:bottom w:val="single" w:sz="6" w:space="0" w:color="000000"/>
            </w:tcBorders>
            <w:shd w:val="clear" w:color="auto" w:fill="auto"/>
          </w:tcPr>
          <w:p w:rsidR="0056652F" w:rsidRDefault="00587233">
            <w:pPr>
              <w:keepNext/>
              <w:widowControl w:val="0"/>
              <w:jc w:val="center"/>
              <w:textAlignment w:val="baseline"/>
            </w:pPr>
            <w:r>
              <w:rPr>
                <w:rFonts w:eastAsia="Times New Roman"/>
                <w:color w:val="2D2D2D"/>
                <w:sz w:val="18"/>
                <w:szCs w:val="18"/>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23" w:type="dxa"/>
            <w:tcBorders>
              <w:top w:val="single" w:sz="6" w:space="0" w:color="000000"/>
              <w:left w:val="single" w:sz="6" w:space="0" w:color="000000"/>
              <w:bottom w:val="single" w:sz="6" w:space="0" w:color="000000"/>
            </w:tcBorders>
            <w:shd w:val="clear" w:color="auto" w:fill="auto"/>
          </w:tcPr>
          <w:p w:rsidR="0056652F" w:rsidRDefault="00587233">
            <w:pPr>
              <w:keepNext/>
              <w:widowControl w:val="0"/>
              <w:jc w:val="center"/>
              <w:textAlignment w:val="baseline"/>
            </w:pPr>
            <w:r>
              <w:rPr>
                <w:rFonts w:eastAsia="Times New Roman"/>
                <w:color w:val="2D2D2D"/>
                <w:sz w:val="18"/>
                <w:szCs w:val="18"/>
                <w:lang w:eastAsia="ru-RU"/>
              </w:rPr>
              <w:t>Требования к архитектурным решениям объектов капитального строительства, расположенным в границах территории исторического поселения федерального или регионального значения</w:t>
            </w:r>
          </w:p>
        </w:tc>
        <w:tc>
          <w:tcPr>
            <w:tcW w:w="846" w:type="dxa"/>
            <w:tcBorders>
              <w:top w:val="single" w:sz="6" w:space="0" w:color="000000"/>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lang w:val="en-US"/>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56652F">
        <w:tc>
          <w:tcPr>
            <w:tcW w:w="405"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1</w:t>
            </w:r>
          </w:p>
        </w:tc>
        <w:tc>
          <w:tcPr>
            <w:tcW w:w="687"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2</w:t>
            </w:r>
          </w:p>
        </w:tc>
        <w:tc>
          <w:tcPr>
            <w:tcW w:w="757"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3</w:t>
            </w:r>
          </w:p>
        </w:tc>
        <w:tc>
          <w:tcPr>
            <w:tcW w:w="2120"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4</w:t>
            </w:r>
          </w:p>
        </w:tc>
        <w:tc>
          <w:tcPr>
            <w:tcW w:w="992"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5</w:t>
            </w:r>
          </w:p>
        </w:tc>
        <w:tc>
          <w:tcPr>
            <w:tcW w:w="1990"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6</w:t>
            </w:r>
          </w:p>
        </w:tc>
        <w:tc>
          <w:tcPr>
            <w:tcW w:w="2123" w:type="dxa"/>
            <w:tcBorders>
              <w:left w:val="single" w:sz="6" w:space="0" w:color="000000"/>
              <w:bottom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7</w:t>
            </w:r>
          </w:p>
        </w:tc>
        <w:tc>
          <w:tcPr>
            <w:tcW w:w="846" w:type="dxa"/>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rPr>
                <w:rFonts w:eastAsia="Times New Roman"/>
                <w:sz w:val="18"/>
                <w:szCs w:val="18"/>
                <w:lang w:eastAsia="ru-RU"/>
              </w:rPr>
            </w:pPr>
            <w:r>
              <w:rPr>
                <w:rFonts w:eastAsia="Times New Roman"/>
                <w:sz w:val="18"/>
                <w:szCs w:val="18"/>
                <w:lang w:eastAsia="ru-RU"/>
              </w:rPr>
              <w:t>8</w:t>
            </w:r>
          </w:p>
        </w:tc>
      </w:tr>
      <w:tr w:rsidR="0056652F">
        <w:tc>
          <w:tcPr>
            <w:tcW w:w="405" w:type="dxa"/>
            <w:tcBorders>
              <w:left w:val="single" w:sz="6" w:space="0" w:color="000000"/>
              <w:bottom w:val="single" w:sz="6" w:space="0" w:color="000000"/>
            </w:tcBorders>
            <w:shd w:val="clear" w:color="auto" w:fill="auto"/>
          </w:tcPr>
          <w:p w:rsidR="0056652F" w:rsidRDefault="00587233">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87" w:type="dxa"/>
            <w:tcBorders>
              <w:left w:val="single" w:sz="6" w:space="0" w:color="000000"/>
              <w:bottom w:val="single" w:sz="6" w:space="0" w:color="000000"/>
            </w:tcBorders>
            <w:shd w:val="clear" w:color="auto" w:fill="auto"/>
          </w:tcPr>
          <w:p w:rsidR="0056652F" w:rsidRDefault="00587233">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757" w:type="dxa"/>
            <w:tcBorders>
              <w:left w:val="single" w:sz="6" w:space="0" w:color="000000"/>
              <w:bottom w:val="single" w:sz="6" w:space="0" w:color="000000"/>
            </w:tcBorders>
            <w:shd w:val="clear" w:color="auto" w:fill="auto"/>
          </w:tcPr>
          <w:p w:rsidR="0056652F" w:rsidRDefault="00587233">
            <w:pPr>
              <w:widowControl w:val="0"/>
              <w:jc w:val="center"/>
              <w:textAlignment w:val="baseline"/>
            </w:pPr>
            <w:r>
              <w:rPr>
                <w:rFonts w:eastAsia="Times New Roman"/>
                <w:color w:val="2D2D2D"/>
                <w:sz w:val="18"/>
                <w:szCs w:val="18"/>
                <w:lang w:eastAsia="ru-RU"/>
              </w:rPr>
              <w:t>Пло</w:t>
            </w:r>
            <w:r>
              <w:rPr>
                <w:rFonts w:eastAsia="Times New Roman"/>
                <w:color w:val="2D2D2D"/>
                <w:sz w:val="18"/>
                <w:szCs w:val="18"/>
                <w:lang w:eastAsia="ru-RU"/>
              </w:rPr>
              <w:softHyphen/>
              <w:t xml:space="preserve">щадь, </w:t>
            </w:r>
            <w:r>
              <w:rPr>
                <w:rFonts w:eastAsia="Times New Roman"/>
                <w:color w:val="2D2D2D"/>
                <w:sz w:val="16"/>
                <w:szCs w:val="16"/>
                <w:lang w:eastAsia="ru-RU"/>
              </w:rPr>
              <w:t>кв.м. или га</w:t>
            </w:r>
          </w:p>
        </w:tc>
        <w:tc>
          <w:tcPr>
            <w:tcW w:w="2120" w:type="dxa"/>
            <w:tcBorders>
              <w:left w:val="single" w:sz="6" w:space="0" w:color="000000"/>
              <w:bottom w:val="single" w:sz="6" w:space="0" w:color="000000"/>
            </w:tcBorders>
            <w:shd w:val="clear" w:color="auto" w:fill="auto"/>
          </w:tcPr>
          <w:p w:rsidR="0056652F" w:rsidRDefault="0056652F">
            <w:pPr>
              <w:widowControl w:val="0"/>
              <w:jc w:val="center"/>
            </w:pPr>
          </w:p>
        </w:tc>
        <w:tc>
          <w:tcPr>
            <w:tcW w:w="992" w:type="dxa"/>
            <w:tcBorders>
              <w:left w:val="single" w:sz="6" w:space="0" w:color="000000"/>
              <w:bottom w:val="single" w:sz="6" w:space="0" w:color="000000"/>
            </w:tcBorders>
            <w:shd w:val="clear" w:color="auto" w:fill="auto"/>
          </w:tcPr>
          <w:p w:rsidR="0056652F" w:rsidRDefault="0056652F">
            <w:pPr>
              <w:widowControl w:val="0"/>
              <w:jc w:val="center"/>
            </w:pPr>
          </w:p>
        </w:tc>
        <w:tc>
          <w:tcPr>
            <w:tcW w:w="1990" w:type="dxa"/>
            <w:tcBorders>
              <w:left w:val="single" w:sz="6" w:space="0" w:color="000000"/>
              <w:bottom w:val="single" w:sz="6" w:space="0" w:color="000000"/>
            </w:tcBorders>
            <w:shd w:val="clear" w:color="auto" w:fill="auto"/>
          </w:tcPr>
          <w:p w:rsidR="0056652F" w:rsidRDefault="0056652F">
            <w:pPr>
              <w:widowControl w:val="0"/>
              <w:jc w:val="center"/>
            </w:pPr>
          </w:p>
        </w:tc>
        <w:tc>
          <w:tcPr>
            <w:tcW w:w="2123" w:type="dxa"/>
            <w:tcBorders>
              <w:left w:val="single" w:sz="6" w:space="0" w:color="000000"/>
              <w:bottom w:val="single" w:sz="6" w:space="0" w:color="000000"/>
            </w:tcBorders>
            <w:shd w:val="clear" w:color="auto" w:fill="auto"/>
          </w:tcPr>
          <w:p w:rsidR="0056652F" w:rsidRDefault="0056652F">
            <w:pPr>
              <w:widowControl w:val="0"/>
              <w:jc w:val="center"/>
            </w:pPr>
          </w:p>
        </w:tc>
        <w:tc>
          <w:tcPr>
            <w:tcW w:w="846" w:type="dxa"/>
            <w:tcBorders>
              <w:left w:val="single" w:sz="6" w:space="0" w:color="000000"/>
              <w:bottom w:val="single" w:sz="6" w:space="0" w:color="000000"/>
              <w:right w:val="single" w:sz="6" w:space="0" w:color="000000"/>
            </w:tcBorders>
            <w:shd w:val="clear" w:color="auto" w:fill="auto"/>
          </w:tcPr>
          <w:p w:rsidR="0056652F" w:rsidRDefault="0056652F">
            <w:pPr>
              <w:widowControl w:val="0"/>
              <w:jc w:val="center"/>
            </w:pPr>
          </w:p>
        </w:tc>
      </w:tr>
      <w:tr w:rsidR="0056652F">
        <w:tc>
          <w:tcPr>
            <w:tcW w:w="405" w:type="dxa"/>
            <w:tcBorders>
              <w:left w:val="single" w:sz="6" w:space="0" w:color="000000"/>
              <w:bottom w:val="single" w:sz="6" w:space="0" w:color="000000"/>
            </w:tcBorders>
            <w:shd w:val="clear" w:color="auto" w:fill="auto"/>
          </w:tcPr>
          <w:p w:rsidR="0056652F" w:rsidRDefault="00587233">
            <w:pPr>
              <w:widowControl w:val="0"/>
              <w:jc w:val="center"/>
              <w:textAlignment w:val="baseline"/>
              <w:rPr>
                <w:lang w:val="en-US"/>
              </w:rPr>
            </w:pPr>
            <w:r>
              <w:rPr>
                <w:lang w:val="en-US"/>
              </w:rPr>
              <w:t>-</w:t>
            </w:r>
          </w:p>
        </w:tc>
        <w:tc>
          <w:tcPr>
            <w:tcW w:w="687" w:type="dxa"/>
            <w:tcBorders>
              <w:left w:val="single" w:sz="6" w:space="0" w:color="000000"/>
              <w:bottom w:val="single" w:sz="6" w:space="0" w:color="000000"/>
            </w:tcBorders>
            <w:shd w:val="clear" w:color="auto" w:fill="auto"/>
          </w:tcPr>
          <w:p w:rsidR="0056652F" w:rsidRDefault="00587233">
            <w:pPr>
              <w:widowControl w:val="0"/>
              <w:jc w:val="center"/>
              <w:textAlignment w:val="baseline"/>
              <w:rPr>
                <w:lang w:val="en-US"/>
              </w:rPr>
            </w:pPr>
            <w:r>
              <w:t>-</w:t>
            </w:r>
          </w:p>
        </w:tc>
        <w:tc>
          <w:tcPr>
            <w:tcW w:w="757" w:type="dxa"/>
            <w:tcBorders>
              <w:left w:val="single" w:sz="6" w:space="0" w:color="000000"/>
              <w:bottom w:val="single" w:sz="6" w:space="0" w:color="000000"/>
            </w:tcBorders>
            <w:shd w:val="clear" w:color="auto" w:fill="auto"/>
          </w:tcPr>
          <w:p w:rsidR="0056652F" w:rsidRDefault="00587233">
            <w:pPr>
              <w:widowControl w:val="0"/>
              <w:jc w:val="center"/>
              <w:textAlignment w:val="baseline"/>
              <w:rPr>
                <w:lang w:val="en-US"/>
              </w:rPr>
            </w:pPr>
            <w:r>
              <w:t>-</w:t>
            </w:r>
          </w:p>
        </w:tc>
        <w:tc>
          <w:tcPr>
            <w:tcW w:w="2120" w:type="dxa"/>
            <w:tcBorders>
              <w:left w:val="single" w:sz="6" w:space="0" w:color="000000"/>
              <w:bottom w:val="single" w:sz="6" w:space="0" w:color="000000"/>
            </w:tcBorders>
            <w:shd w:val="clear" w:color="auto" w:fill="auto"/>
          </w:tcPr>
          <w:p w:rsidR="0056652F" w:rsidRDefault="00587233">
            <w:pPr>
              <w:widowControl w:val="0"/>
              <w:jc w:val="center"/>
              <w:rPr>
                <w:lang w:val="en-US"/>
              </w:rPr>
            </w:pPr>
            <w:r>
              <w:t>-</w:t>
            </w:r>
          </w:p>
        </w:tc>
        <w:tc>
          <w:tcPr>
            <w:tcW w:w="992" w:type="dxa"/>
            <w:tcBorders>
              <w:left w:val="single" w:sz="6" w:space="0" w:color="000000"/>
              <w:bottom w:val="single" w:sz="6" w:space="0" w:color="000000"/>
            </w:tcBorders>
            <w:shd w:val="clear" w:color="auto" w:fill="auto"/>
          </w:tcPr>
          <w:p w:rsidR="0056652F" w:rsidRDefault="00587233">
            <w:pPr>
              <w:widowControl w:val="0"/>
              <w:jc w:val="center"/>
              <w:rPr>
                <w:lang w:val="en-US"/>
              </w:rPr>
            </w:pPr>
            <w:r>
              <w:t>-</w:t>
            </w:r>
          </w:p>
        </w:tc>
        <w:tc>
          <w:tcPr>
            <w:tcW w:w="1990" w:type="dxa"/>
            <w:tcBorders>
              <w:left w:val="single" w:sz="6" w:space="0" w:color="000000"/>
              <w:bottom w:val="single" w:sz="6" w:space="0" w:color="000000"/>
            </w:tcBorders>
            <w:shd w:val="clear" w:color="auto" w:fill="auto"/>
          </w:tcPr>
          <w:p w:rsidR="0056652F" w:rsidRDefault="00587233">
            <w:pPr>
              <w:widowControl w:val="0"/>
              <w:jc w:val="center"/>
              <w:rPr>
                <w:lang w:val="en-US"/>
              </w:rPr>
            </w:pPr>
            <w:r>
              <w:t>-</w:t>
            </w:r>
          </w:p>
        </w:tc>
        <w:tc>
          <w:tcPr>
            <w:tcW w:w="2123" w:type="dxa"/>
            <w:tcBorders>
              <w:left w:val="single" w:sz="6" w:space="0" w:color="000000"/>
              <w:bottom w:val="single" w:sz="6" w:space="0" w:color="000000"/>
            </w:tcBorders>
            <w:shd w:val="clear" w:color="auto" w:fill="auto"/>
          </w:tcPr>
          <w:p w:rsidR="0056652F" w:rsidRDefault="00587233">
            <w:pPr>
              <w:widowControl w:val="0"/>
              <w:jc w:val="center"/>
              <w:rPr>
                <w:lang w:val="en-US"/>
              </w:rPr>
            </w:pPr>
            <w:r>
              <w:t>-</w:t>
            </w:r>
          </w:p>
        </w:tc>
        <w:tc>
          <w:tcPr>
            <w:tcW w:w="846" w:type="dxa"/>
            <w:tcBorders>
              <w:left w:val="single" w:sz="6" w:space="0" w:color="000000"/>
              <w:bottom w:val="single" w:sz="6" w:space="0" w:color="000000"/>
              <w:right w:val="single" w:sz="6" w:space="0" w:color="000000"/>
            </w:tcBorders>
            <w:shd w:val="clear" w:color="auto" w:fill="auto"/>
          </w:tcPr>
          <w:p w:rsidR="0056652F" w:rsidRDefault="00587233">
            <w:pPr>
              <w:widowControl w:val="0"/>
              <w:jc w:val="center"/>
              <w:rPr>
                <w:lang w:val="en-US"/>
              </w:rPr>
            </w:pPr>
            <w:r>
              <w:t>-</w:t>
            </w:r>
          </w:p>
        </w:tc>
      </w:tr>
    </w:tbl>
    <w:p w:rsidR="0056652F" w:rsidRDefault="0056652F">
      <w:pPr>
        <w:sectPr w:rsidR="0056652F">
          <w:headerReference w:type="default" r:id="rId24"/>
          <w:footerReference w:type="default" r:id="rId25"/>
          <w:pgSz w:w="11906" w:h="16838"/>
          <w:pgMar w:top="567" w:right="567" w:bottom="579" w:left="1417" w:header="0" w:footer="288" w:gutter="0"/>
          <w:cols w:space="720"/>
          <w:formProt w:val="0"/>
          <w:docGrid w:linePitch="360"/>
        </w:sectPr>
      </w:pPr>
    </w:p>
    <w:p w:rsidR="0056652F" w:rsidRDefault="00587233">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r>
        <w:rPr>
          <w:b/>
          <w:bCs/>
          <w:lang w:eastAsia="ru-RU"/>
        </w:rPr>
        <w:t>)</w:t>
      </w:r>
      <w:r>
        <w:rPr>
          <w:b/>
          <w:szCs w:val="24"/>
          <w:lang w:eastAsia="ru-RU"/>
        </w:rPr>
        <w:t>:</w:t>
      </w:r>
    </w:p>
    <w:tbl>
      <w:tblPr>
        <w:tblW w:w="15700" w:type="dxa"/>
        <w:tblLayout w:type="fixed"/>
        <w:tblCellMar>
          <w:left w:w="28" w:type="dxa"/>
          <w:right w:w="28" w:type="dxa"/>
        </w:tblCellMar>
        <w:tblLook w:val="04A0" w:firstRow="1" w:lastRow="0" w:firstColumn="1" w:lastColumn="0" w:noHBand="0" w:noVBand="1"/>
      </w:tblPr>
      <w:tblGrid>
        <w:gridCol w:w="2024"/>
        <w:gridCol w:w="1449"/>
        <w:gridCol w:w="1526"/>
        <w:gridCol w:w="1234"/>
        <w:gridCol w:w="2289"/>
        <w:gridCol w:w="2873"/>
        <w:gridCol w:w="2289"/>
        <w:gridCol w:w="2016"/>
      </w:tblGrid>
      <w:tr w:rsidR="0056652F">
        <w:tc>
          <w:tcPr>
            <w:tcW w:w="2023" w:type="dxa"/>
            <w:vMerge w:val="restart"/>
            <w:tcBorders>
              <w:top w:val="single" w:sz="6" w:space="0" w:color="000000"/>
              <w:left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bookmarkStart w:id="0" w:name="__DdeLink__14092_3112739188"/>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bookmarkEnd w:id="0"/>
          </w:p>
        </w:tc>
        <w:tc>
          <w:tcPr>
            <w:tcW w:w="1448" w:type="dxa"/>
            <w:vMerge w:val="restart"/>
            <w:tcBorders>
              <w:top w:val="single" w:sz="6" w:space="0" w:color="000000"/>
              <w:left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Реквизиты акта, регули</w:t>
            </w:r>
            <w:r>
              <w:rPr>
                <w:rFonts w:eastAsia="Times New Roman"/>
                <w:color w:val="2D2D2D"/>
                <w:sz w:val="18"/>
                <w:szCs w:val="18"/>
                <w:lang w:eastAsia="ru-RU"/>
              </w:rPr>
              <w:softHyphen/>
              <w:t>рующего использова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w:t>
            </w:r>
          </w:p>
        </w:tc>
        <w:tc>
          <w:tcPr>
            <w:tcW w:w="1526" w:type="dxa"/>
            <w:vMerge w:val="restart"/>
            <w:tcBorders>
              <w:top w:val="single" w:sz="6" w:space="0" w:color="000000"/>
              <w:left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396" w:type="dxa"/>
            <w:gridSpan w:val="3"/>
            <w:tcBorders>
              <w:top w:val="single" w:sz="6" w:space="0" w:color="000000"/>
              <w:left w:val="single" w:sz="6" w:space="0" w:color="000000"/>
              <w:bottom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305" w:type="dxa"/>
            <w:gridSpan w:val="2"/>
            <w:tcBorders>
              <w:top w:val="single" w:sz="6" w:space="0" w:color="000000"/>
              <w:left w:val="single" w:sz="6" w:space="0" w:color="000000"/>
              <w:bottom w:val="single" w:sz="6" w:space="0" w:color="000000"/>
              <w:right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56652F">
        <w:tc>
          <w:tcPr>
            <w:tcW w:w="2023" w:type="dxa"/>
            <w:vMerge/>
            <w:tcBorders>
              <w:top w:val="single" w:sz="6" w:space="0" w:color="000000"/>
              <w:left w:val="single" w:sz="6" w:space="0" w:color="000000"/>
            </w:tcBorders>
            <w:vAlign w:val="center"/>
          </w:tcPr>
          <w:p w:rsidR="0056652F" w:rsidRDefault="0056652F">
            <w:pPr>
              <w:widowControl w:val="0"/>
              <w:suppressAutoHyphens w:val="0"/>
              <w:rPr>
                <w:rFonts w:eastAsia="Times New Roman"/>
                <w:color w:val="2D2D2D"/>
                <w:sz w:val="18"/>
                <w:szCs w:val="18"/>
                <w:lang w:eastAsia="ru-RU"/>
              </w:rPr>
            </w:pPr>
          </w:p>
        </w:tc>
        <w:tc>
          <w:tcPr>
            <w:tcW w:w="1448" w:type="dxa"/>
            <w:vMerge/>
            <w:tcBorders>
              <w:top w:val="single" w:sz="6" w:space="0" w:color="000000"/>
              <w:left w:val="single" w:sz="6" w:space="0" w:color="000000"/>
            </w:tcBorders>
            <w:vAlign w:val="center"/>
          </w:tcPr>
          <w:p w:rsidR="0056652F" w:rsidRDefault="0056652F">
            <w:pPr>
              <w:widowControl w:val="0"/>
              <w:suppressAutoHyphens w:val="0"/>
              <w:rPr>
                <w:rFonts w:eastAsia="Times New Roman"/>
                <w:color w:val="2D2D2D"/>
                <w:sz w:val="18"/>
                <w:szCs w:val="18"/>
                <w:lang w:eastAsia="ru-RU"/>
              </w:rPr>
            </w:pPr>
          </w:p>
        </w:tc>
        <w:tc>
          <w:tcPr>
            <w:tcW w:w="1526" w:type="dxa"/>
            <w:vMerge/>
            <w:tcBorders>
              <w:top w:val="single" w:sz="6" w:space="0" w:color="000000"/>
              <w:left w:val="single" w:sz="6" w:space="0" w:color="000000"/>
            </w:tcBorders>
            <w:vAlign w:val="center"/>
          </w:tcPr>
          <w:p w:rsidR="0056652F" w:rsidRDefault="0056652F">
            <w:pPr>
              <w:widowControl w:val="0"/>
              <w:suppressAutoHyphens w:val="0"/>
              <w:rPr>
                <w:rFonts w:eastAsia="Times New Roman"/>
                <w:color w:val="2D2D2D"/>
                <w:sz w:val="18"/>
                <w:szCs w:val="18"/>
                <w:lang w:eastAsia="ru-RU"/>
              </w:rPr>
            </w:pPr>
          </w:p>
        </w:tc>
        <w:tc>
          <w:tcPr>
            <w:tcW w:w="1234" w:type="dxa"/>
            <w:tcBorders>
              <w:top w:val="single" w:sz="6" w:space="0" w:color="000000"/>
              <w:left w:val="single" w:sz="6" w:space="0" w:color="000000"/>
              <w:bottom w:val="single" w:sz="6" w:space="0" w:color="000000"/>
            </w:tcBorders>
          </w:tcPr>
          <w:p w:rsidR="0056652F" w:rsidRDefault="00587233">
            <w:pPr>
              <w:keepNext/>
              <w:widowControl w:val="0"/>
              <w:ind w:left="-57" w:right="-57"/>
              <w:jc w:val="center"/>
              <w:textAlignment w:val="baseline"/>
              <w:rPr>
                <w:highlight w:val="yellow"/>
                <w:lang w:eastAsia="ru-RU"/>
              </w:rPr>
            </w:pPr>
            <w:r>
              <w:rPr>
                <w:rFonts w:eastAsia="Times New Roman"/>
                <w:color w:val="2D2D2D"/>
                <w:sz w:val="18"/>
                <w:szCs w:val="18"/>
                <w:lang w:eastAsia="ru-RU"/>
              </w:rPr>
              <w:t>Пре</w:t>
            </w:r>
            <w:r>
              <w:rPr>
                <w:rFonts w:eastAsia="Times New Roman"/>
                <w:color w:val="2D2D2D"/>
                <w:sz w:val="18"/>
                <w:szCs w:val="18"/>
                <w:lang w:eastAsia="ru-RU"/>
              </w:rPr>
              <w:softHyphen/>
              <w:t>дель</w:t>
            </w:r>
            <w:r>
              <w:rPr>
                <w:rFonts w:eastAsia="Times New Roman"/>
                <w:color w:val="2D2D2D"/>
                <w:sz w:val="18"/>
                <w:szCs w:val="18"/>
                <w:lang w:eastAsia="ru-RU"/>
              </w:rPr>
              <w:softHyphen/>
              <w:t>ное ко</w:t>
            </w:r>
            <w:r>
              <w:rPr>
                <w:rFonts w:eastAsia="Times New Roman"/>
                <w:color w:val="2D2D2D"/>
                <w:sz w:val="18"/>
                <w:szCs w:val="18"/>
                <w:lang w:eastAsia="ru-RU"/>
              </w:rPr>
              <w:softHyphen/>
              <w:t>ли</w:t>
            </w:r>
            <w:r>
              <w:rPr>
                <w:rFonts w:eastAsia="Times New Roman"/>
                <w:color w:val="2D2D2D"/>
                <w:sz w:val="18"/>
                <w:szCs w:val="18"/>
                <w:lang w:eastAsia="ru-RU"/>
              </w:rPr>
              <w:softHyphen/>
              <w:t>че</w:t>
            </w:r>
            <w:r>
              <w:rPr>
                <w:rFonts w:eastAsia="Times New Roman"/>
                <w:color w:val="2D2D2D"/>
                <w:sz w:val="18"/>
                <w:szCs w:val="18"/>
                <w:lang w:eastAsia="ru-RU"/>
              </w:rPr>
              <w:softHyphen/>
              <w:t>ство эта</w:t>
            </w:r>
            <w:r>
              <w:rPr>
                <w:rFonts w:eastAsia="Times New Roman"/>
                <w:color w:val="2D2D2D"/>
                <w:sz w:val="18"/>
                <w:szCs w:val="18"/>
                <w:lang w:eastAsia="ru-RU"/>
              </w:rPr>
              <w:softHyphen/>
              <w:t>жей и (или) пре</w:t>
            </w:r>
            <w:r>
              <w:rPr>
                <w:rFonts w:eastAsia="Times New Roman"/>
                <w:color w:val="2D2D2D"/>
                <w:sz w:val="18"/>
                <w:szCs w:val="18"/>
                <w:lang w:eastAsia="ru-RU"/>
              </w:rPr>
              <w:softHyphen/>
              <w:t>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w:t>
            </w:r>
            <w:r>
              <w:rPr>
                <w:rFonts w:eastAsia="Times New Roman"/>
                <w:color w:val="2D2D2D"/>
                <w:sz w:val="18"/>
                <w:szCs w:val="18"/>
                <w:lang w:eastAsia="ru-RU"/>
              </w:rPr>
              <w:softHyphen/>
              <w:t>ору</w:t>
            </w:r>
            <w:r>
              <w:rPr>
                <w:rFonts w:eastAsia="Times New Roman"/>
                <w:color w:val="2D2D2D"/>
                <w:sz w:val="18"/>
                <w:szCs w:val="18"/>
                <w:lang w:eastAsia="ru-RU"/>
              </w:rPr>
              <w:softHyphen/>
              <w:t>жений</w:t>
            </w:r>
          </w:p>
        </w:tc>
        <w:tc>
          <w:tcPr>
            <w:tcW w:w="2289" w:type="dxa"/>
            <w:tcBorders>
              <w:top w:val="single" w:sz="6" w:space="0" w:color="000000"/>
              <w:left w:val="single" w:sz="6" w:space="0" w:color="000000"/>
              <w:bottom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w:t>
            </w:r>
            <w:r>
              <w:rPr>
                <w:rFonts w:eastAsia="Times New Roman"/>
                <w:color w:val="2D2D2D"/>
                <w:sz w:val="18"/>
                <w:szCs w:val="18"/>
                <w:lang w:eastAsia="ru-RU"/>
              </w:rPr>
              <w:softHyphen/>
              <w:t>цент за</w:t>
            </w:r>
            <w:r>
              <w:rPr>
                <w:rFonts w:eastAsia="Times New Roman"/>
                <w:color w:val="2D2D2D"/>
                <w:sz w:val="18"/>
                <w:szCs w:val="18"/>
                <w:lang w:eastAsia="ru-RU"/>
              </w:rPr>
              <w:softHyphen/>
              <w:t>строй</w:t>
            </w:r>
            <w:r>
              <w:rPr>
                <w:rFonts w:eastAsia="Times New Roman"/>
                <w:color w:val="2D2D2D"/>
                <w:sz w:val="18"/>
                <w:szCs w:val="18"/>
                <w:lang w:eastAsia="ru-RU"/>
              </w:rPr>
              <w:softHyphen/>
              <w:t>ки в гра</w:t>
            </w:r>
            <w:r>
              <w:rPr>
                <w:rFonts w:eastAsia="Times New Roman"/>
                <w:color w:val="2D2D2D"/>
                <w:sz w:val="18"/>
                <w:szCs w:val="18"/>
                <w:lang w:eastAsia="ru-RU"/>
              </w:rPr>
              <w:softHyphen/>
              <w:t>ни</w:t>
            </w:r>
            <w:r>
              <w:rPr>
                <w:rFonts w:eastAsia="Times New Roman"/>
                <w:color w:val="2D2D2D"/>
                <w:sz w:val="18"/>
                <w:szCs w:val="18"/>
                <w:lang w:eastAsia="ru-RU"/>
              </w:rPr>
              <w:softHyphen/>
              <w:t>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опре</w:t>
            </w:r>
            <w:r>
              <w:rPr>
                <w:rFonts w:eastAsia="Times New Roman"/>
                <w:color w:val="2D2D2D"/>
                <w:sz w:val="18"/>
                <w:szCs w:val="18"/>
                <w:lang w:eastAsia="ru-RU"/>
              </w:rPr>
              <w:softHyphen/>
              <w:t>де</w:t>
            </w:r>
            <w:r>
              <w:rPr>
                <w:rFonts w:eastAsia="Times New Roman"/>
                <w:color w:val="2D2D2D"/>
                <w:sz w:val="18"/>
                <w:szCs w:val="18"/>
                <w:lang w:eastAsia="ru-RU"/>
              </w:rPr>
              <w:softHyphen/>
              <w:t>ля</w:t>
            </w:r>
            <w:r>
              <w:rPr>
                <w:rFonts w:eastAsia="Times New Roman"/>
                <w:color w:val="2D2D2D"/>
                <w:sz w:val="18"/>
                <w:szCs w:val="18"/>
                <w:lang w:eastAsia="ru-RU"/>
              </w:rPr>
              <w:softHyphen/>
              <w:t>емый как от</w:t>
            </w:r>
            <w:r>
              <w:rPr>
                <w:rFonts w:eastAsia="Times New Roman"/>
                <w:color w:val="2D2D2D"/>
                <w:sz w:val="18"/>
                <w:szCs w:val="18"/>
                <w:lang w:eastAsia="ru-RU"/>
              </w:rPr>
              <w:softHyphen/>
              <w:t>но</w:t>
            </w:r>
            <w:r>
              <w:rPr>
                <w:rFonts w:eastAsia="Times New Roman"/>
                <w:color w:val="2D2D2D"/>
                <w:sz w:val="18"/>
                <w:szCs w:val="18"/>
                <w:lang w:eastAsia="ru-RU"/>
              </w:rPr>
              <w:softHyphen/>
              <w:t>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w:t>
            </w:r>
            <w:r>
              <w:rPr>
                <w:rFonts w:eastAsia="Times New Roman"/>
                <w:color w:val="2D2D2D"/>
                <w:sz w:val="18"/>
                <w:szCs w:val="18"/>
                <w:lang w:eastAsia="ru-RU"/>
              </w:rPr>
              <w:softHyphen/>
              <w:t>ща</w:t>
            </w:r>
            <w:r>
              <w:rPr>
                <w:rFonts w:eastAsia="Times New Roman"/>
                <w:color w:val="2D2D2D"/>
                <w:sz w:val="18"/>
                <w:szCs w:val="18"/>
                <w:lang w:eastAsia="ru-RU"/>
              </w:rPr>
              <w:softHyphen/>
              <w:t>ди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ко</w:t>
            </w:r>
            <w:r>
              <w:rPr>
                <w:rFonts w:eastAsia="Times New Roman"/>
                <w:color w:val="2D2D2D"/>
                <w:sz w:val="18"/>
                <w:szCs w:val="18"/>
                <w:lang w:eastAsia="ru-RU"/>
              </w:rPr>
              <w:softHyphen/>
              <w:t>то</w:t>
            </w:r>
            <w:r>
              <w:rPr>
                <w:rFonts w:eastAsia="Times New Roman"/>
                <w:color w:val="2D2D2D"/>
                <w:sz w:val="18"/>
                <w:szCs w:val="18"/>
                <w:lang w:eastAsia="ru-RU"/>
              </w:rPr>
              <w:softHyphen/>
              <w:t>рая мо</w:t>
            </w:r>
            <w:r>
              <w:rPr>
                <w:rFonts w:eastAsia="Times New Roman"/>
                <w:color w:val="2D2D2D"/>
                <w:sz w:val="18"/>
                <w:szCs w:val="18"/>
                <w:lang w:eastAsia="ru-RU"/>
              </w:rPr>
              <w:softHyphen/>
              <w:t>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w:t>
            </w:r>
            <w:r>
              <w:rPr>
                <w:rFonts w:eastAsia="Times New Roman"/>
                <w:color w:val="2D2D2D"/>
                <w:sz w:val="18"/>
                <w:szCs w:val="18"/>
                <w:lang w:eastAsia="ru-RU"/>
              </w:rPr>
              <w:softHyphen/>
              <w:t>ща</w:t>
            </w:r>
            <w:r>
              <w:rPr>
                <w:rFonts w:eastAsia="Times New Roman"/>
                <w:color w:val="2D2D2D"/>
                <w:sz w:val="18"/>
                <w:szCs w:val="18"/>
                <w:lang w:eastAsia="ru-RU"/>
              </w:rPr>
              <w:softHyphen/>
              <w:t>ди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w:t>
            </w:r>
          </w:p>
        </w:tc>
        <w:tc>
          <w:tcPr>
            <w:tcW w:w="2873" w:type="dxa"/>
            <w:tcBorders>
              <w:top w:val="single" w:sz="6" w:space="0" w:color="000000"/>
              <w:left w:val="single" w:sz="6" w:space="0" w:color="000000"/>
              <w:bottom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w:t>
            </w:r>
            <w:r>
              <w:rPr>
                <w:rFonts w:eastAsia="Times New Roman"/>
                <w:color w:val="2D2D2D"/>
                <w:sz w:val="18"/>
                <w:szCs w:val="18"/>
                <w:lang w:eastAsia="ru-RU"/>
              </w:rPr>
              <w:softHyphen/>
              <w:t>бо</w:t>
            </w:r>
            <w:r>
              <w:rPr>
                <w:rFonts w:eastAsia="Times New Roman"/>
                <w:color w:val="2D2D2D"/>
                <w:sz w:val="18"/>
                <w:szCs w:val="18"/>
                <w:lang w:eastAsia="ru-RU"/>
              </w:rPr>
              <w:softHyphen/>
              <w:t>ва</w:t>
            </w:r>
            <w:r>
              <w:rPr>
                <w:rFonts w:eastAsia="Times New Roman"/>
                <w:color w:val="2D2D2D"/>
                <w:sz w:val="18"/>
                <w:szCs w:val="18"/>
                <w:lang w:eastAsia="ru-RU"/>
              </w:rPr>
              <w:softHyphen/>
              <w:t>ния к па</w:t>
            </w:r>
            <w:r>
              <w:rPr>
                <w:rFonts w:eastAsia="Times New Roman"/>
                <w:color w:val="2D2D2D"/>
                <w:sz w:val="18"/>
                <w:szCs w:val="18"/>
                <w:lang w:eastAsia="ru-RU"/>
              </w:rPr>
              <w:softHyphen/>
              <w:t>ра</w:t>
            </w:r>
            <w:r>
              <w:rPr>
                <w:rFonts w:eastAsia="Times New Roman"/>
                <w:color w:val="2D2D2D"/>
                <w:sz w:val="18"/>
                <w:szCs w:val="18"/>
                <w:lang w:eastAsia="ru-RU"/>
              </w:rPr>
              <w:softHyphen/>
              <w:t>мет</w:t>
            </w:r>
            <w:r>
              <w:rPr>
                <w:rFonts w:eastAsia="Times New Roman"/>
                <w:color w:val="2D2D2D"/>
                <w:sz w:val="18"/>
                <w:szCs w:val="18"/>
                <w:lang w:eastAsia="ru-RU"/>
              </w:rPr>
              <w:softHyphen/>
              <w:t>рам объек</w:t>
            </w:r>
            <w:r>
              <w:rPr>
                <w:rFonts w:eastAsia="Times New Roman"/>
                <w:color w:val="2D2D2D"/>
                <w:sz w:val="18"/>
                <w:szCs w:val="18"/>
                <w:lang w:eastAsia="ru-RU"/>
              </w:rPr>
              <w:softHyphen/>
              <w:t>та ка</w:t>
            </w:r>
            <w:r>
              <w:rPr>
                <w:rFonts w:eastAsia="Times New Roman"/>
                <w:color w:val="2D2D2D"/>
                <w:sz w:val="18"/>
                <w:szCs w:val="18"/>
                <w:lang w:eastAsia="ru-RU"/>
              </w:rPr>
              <w:softHyphen/>
              <w:t>пи</w:t>
            </w:r>
            <w:r>
              <w:rPr>
                <w:rFonts w:eastAsia="Times New Roman"/>
                <w:color w:val="2D2D2D"/>
                <w:sz w:val="18"/>
                <w:szCs w:val="18"/>
                <w:lang w:eastAsia="ru-RU"/>
              </w:rPr>
              <w:softHyphen/>
              <w:t>таль</w:t>
            </w:r>
            <w:r>
              <w:rPr>
                <w:rFonts w:eastAsia="Times New Roman"/>
                <w:color w:val="2D2D2D"/>
                <w:sz w:val="18"/>
                <w:szCs w:val="18"/>
                <w:lang w:eastAsia="ru-RU"/>
              </w:rPr>
              <w:softHyphen/>
              <w:t>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289" w:type="dxa"/>
            <w:tcBorders>
              <w:top w:val="single" w:sz="6" w:space="0" w:color="000000"/>
              <w:left w:val="single" w:sz="6" w:space="0" w:color="000000"/>
              <w:bottom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w:t>
            </w:r>
            <w:r>
              <w:rPr>
                <w:rFonts w:eastAsia="Times New Roman"/>
                <w:color w:val="2D2D2D"/>
                <w:sz w:val="18"/>
                <w:szCs w:val="18"/>
                <w:lang w:eastAsia="ru-RU"/>
              </w:rPr>
              <w:softHyphen/>
              <w:t>ниц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в це</w:t>
            </w:r>
            <w:r>
              <w:rPr>
                <w:rFonts w:eastAsia="Times New Roman"/>
                <w:color w:val="2D2D2D"/>
                <w:sz w:val="18"/>
                <w:szCs w:val="18"/>
                <w:lang w:eastAsia="ru-RU"/>
              </w:rPr>
              <w:softHyphen/>
              <w:t>лях опр</w:t>
            </w:r>
            <w:r>
              <w:rPr>
                <w:rFonts w:eastAsia="Times New Roman"/>
                <w:color w:val="2D2D2D"/>
                <w:sz w:val="18"/>
                <w:szCs w:val="18"/>
                <w:lang w:eastAsia="ru-RU"/>
              </w:rPr>
              <w:softHyphen/>
              <w:t>еде</w:t>
            </w:r>
            <w:r>
              <w:rPr>
                <w:rFonts w:eastAsia="Times New Roman"/>
                <w:color w:val="2D2D2D"/>
                <w:sz w:val="18"/>
                <w:szCs w:val="18"/>
                <w:lang w:eastAsia="ru-RU"/>
              </w:rPr>
              <w:softHyphen/>
              <w:t>ле</w:t>
            </w:r>
            <w:r>
              <w:rPr>
                <w:rFonts w:eastAsia="Times New Roman"/>
                <w:color w:val="2D2D2D"/>
                <w:sz w:val="18"/>
                <w:szCs w:val="18"/>
                <w:lang w:eastAsia="ru-RU"/>
              </w:rPr>
              <w:softHyphen/>
              <w:t>ния мест до</w:t>
            </w:r>
            <w:r>
              <w:rPr>
                <w:rFonts w:eastAsia="Times New Roman"/>
                <w:color w:val="2D2D2D"/>
                <w:sz w:val="18"/>
                <w:szCs w:val="18"/>
                <w:lang w:eastAsia="ru-RU"/>
              </w:rPr>
              <w:softHyphen/>
              <w:t>пус</w:t>
            </w:r>
            <w:r>
              <w:rPr>
                <w:rFonts w:eastAsia="Times New Roman"/>
                <w:color w:val="2D2D2D"/>
                <w:sz w:val="18"/>
                <w:szCs w:val="18"/>
                <w:lang w:eastAsia="ru-RU"/>
              </w:rPr>
              <w:softHyphen/>
              <w:t>ти</w:t>
            </w:r>
            <w:r>
              <w:rPr>
                <w:rFonts w:eastAsia="Times New Roman"/>
                <w:color w:val="2D2D2D"/>
                <w:sz w:val="18"/>
                <w:szCs w:val="18"/>
                <w:lang w:eastAsia="ru-RU"/>
              </w:rPr>
              <w:softHyphen/>
              <w:t>мого раз</w:t>
            </w:r>
            <w:r>
              <w:rPr>
                <w:rFonts w:eastAsia="Times New Roman"/>
                <w:color w:val="2D2D2D"/>
                <w:sz w:val="18"/>
                <w:szCs w:val="18"/>
                <w:lang w:eastAsia="ru-RU"/>
              </w:rPr>
              <w:softHyphen/>
              <w:t>ме</w:t>
            </w:r>
            <w:r>
              <w:rPr>
                <w:rFonts w:eastAsia="Times New Roman"/>
                <w:color w:val="2D2D2D"/>
                <w:sz w:val="18"/>
                <w:szCs w:val="18"/>
                <w:lang w:eastAsia="ru-RU"/>
              </w:rPr>
              <w:softHyphen/>
              <w:t>ще</w:t>
            </w:r>
            <w:r>
              <w:rPr>
                <w:rFonts w:eastAsia="Times New Roman"/>
                <w:color w:val="2D2D2D"/>
                <w:sz w:val="18"/>
                <w:szCs w:val="18"/>
                <w:lang w:eastAsia="ru-RU"/>
              </w:rPr>
              <w:softHyphen/>
              <w:t>ния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w:t>
            </w:r>
            <w:r>
              <w:rPr>
                <w:rFonts w:eastAsia="Times New Roman"/>
                <w:color w:val="2D2D2D"/>
                <w:sz w:val="18"/>
                <w:szCs w:val="18"/>
                <w:lang w:eastAsia="ru-RU"/>
              </w:rPr>
              <w:softHyphen/>
              <w:t>ору</w:t>
            </w:r>
            <w:r>
              <w:rPr>
                <w:rFonts w:eastAsia="Times New Roman"/>
                <w:color w:val="2D2D2D"/>
                <w:sz w:val="18"/>
                <w:szCs w:val="18"/>
                <w:lang w:eastAsia="ru-RU"/>
              </w:rPr>
              <w:softHyphen/>
              <w:t>же</w:t>
            </w:r>
            <w:r>
              <w:rPr>
                <w:rFonts w:eastAsia="Times New Roman"/>
                <w:color w:val="2D2D2D"/>
                <w:sz w:val="18"/>
                <w:szCs w:val="18"/>
                <w:lang w:eastAsia="ru-RU"/>
              </w:rPr>
              <w:softHyphen/>
              <w:t>ний, за пре</w:t>
            </w:r>
            <w:r>
              <w:rPr>
                <w:rFonts w:eastAsia="Times New Roman"/>
                <w:color w:val="2D2D2D"/>
                <w:sz w:val="18"/>
                <w:szCs w:val="18"/>
                <w:lang w:eastAsia="ru-RU"/>
              </w:rPr>
              <w:softHyphen/>
              <w:t>де</w:t>
            </w:r>
            <w:r>
              <w:rPr>
                <w:rFonts w:eastAsia="Times New Roman"/>
                <w:color w:val="2D2D2D"/>
                <w:sz w:val="18"/>
                <w:szCs w:val="18"/>
                <w:lang w:eastAsia="ru-RU"/>
              </w:rPr>
              <w:softHyphen/>
              <w:t>ла</w:t>
            </w:r>
            <w:r>
              <w:rPr>
                <w:rFonts w:eastAsia="Times New Roman"/>
                <w:color w:val="2D2D2D"/>
                <w:sz w:val="18"/>
                <w:szCs w:val="18"/>
                <w:lang w:eastAsia="ru-RU"/>
              </w:rPr>
              <w:softHyphen/>
              <w:t>ми ко</w:t>
            </w:r>
            <w:r>
              <w:rPr>
                <w:rFonts w:eastAsia="Times New Roman"/>
                <w:color w:val="2D2D2D"/>
                <w:sz w:val="18"/>
                <w:szCs w:val="18"/>
                <w:lang w:eastAsia="ru-RU"/>
              </w:rPr>
              <w:softHyphen/>
              <w:t>то</w:t>
            </w:r>
            <w:r>
              <w:rPr>
                <w:rFonts w:eastAsia="Times New Roman"/>
                <w:color w:val="2D2D2D"/>
                <w:sz w:val="18"/>
                <w:szCs w:val="18"/>
                <w:lang w:eastAsia="ru-RU"/>
              </w:rPr>
              <w:softHyphen/>
              <w:t>рых зап</w:t>
            </w:r>
            <w:r>
              <w:rPr>
                <w:rFonts w:eastAsia="Times New Roman"/>
                <w:color w:val="2D2D2D"/>
                <w:sz w:val="18"/>
                <w:szCs w:val="18"/>
                <w:lang w:eastAsia="ru-RU"/>
              </w:rPr>
              <w:softHyphen/>
              <w:t>ре</w:t>
            </w:r>
            <w:r>
              <w:rPr>
                <w:rFonts w:eastAsia="Times New Roman"/>
                <w:color w:val="2D2D2D"/>
                <w:sz w:val="18"/>
                <w:szCs w:val="18"/>
                <w:lang w:eastAsia="ru-RU"/>
              </w:rPr>
              <w:softHyphen/>
              <w:t>ще</w:t>
            </w:r>
            <w:r>
              <w:rPr>
                <w:rFonts w:eastAsia="Times New Roman"/>
                <w:color w:val="2D2D2D"/>
                <w:sz w:val="18"/>
                <w:szCs w:val="18"/>
                <w:lang w:eastAsia="ru-RU"/>
              </w:rPr>
              <w:softHyphen/>
              <w:t>но стро</w:t>
            </w:r>
            <w:r>
              <w:rPr>
                <w:rFonts w:eastAsia="Times New Roman"/>
                <w:color w:val="2D2D2D"/>
                <w:sz w:val="18"/>
                <w:szCs w:val="18"/>
                <w:lang w:eastAsia="ru-RU"/>
              </w:rPr>
              <w:softHyphen/>
              <w:t>итель</w:t>
            </w:r>
            <w:r>
              <w:rPr>
                <w:rFonts w:eastAsia="Times New Roman"/>
                <w:color w:val="2D2D2D"/>
                <w:sz w:val="18"/>
                <w:szCs w:val="18"/>
                <w:lang w:eastAsia="ru-RU"/>
              </w:rPr>
              <w:softHyphen/>
              <w:t>ство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w:t>
            </w:r>
            <w:r>
              <w:rPr>
                <w:rFonts w:eastAsia="Times New Roman"/>
                <w:color w:val="2D2D2D"/>
                <w:sz w:val="18"/>
                <w:szCs w:val="18"/>
                <w:lang w:eastAsia="ru-RU"/>
              </w:rPr>
              <w:softHyphen/>
              <w:t>ору</w:t>
            </w:r>
            <w:r>
              <w:rPr>
                <w:rFonts w:eastAsia="Times New Roman"/>
                <w:color w:val="2D2D2D"/>
                <w:sz w:val="18"/>
                <w:szCs w:val="18"/>
                <w:lang w:eastAsia="ru-RU"/>
              </w:rPr>
              <w:softHyphen/>
              <w:t>жений</w:t>
            </w:r>
          </w:p>
        </w:tc>
        <w:tc>
          <w:tcPr>
            <w:tcW w:w="2016" w:type="dxa"/>
            <w:tcBorders>
              <w:top w:val="single" w:sz="6" w:space="0" w:color="000000"/>
              <w:left w:val="single" w:sz="6" w:space="0" w:color="000000"/>
              <w:bottom w:val="single" w:sz="6" w:space="0" w:color="000000"/>
              <w:right w:val="single" w:sz="6" w:space="0" w:color="000000"/>
            </w:tcBorders>
          </w:tcPr>
          <w:p w:rsidR="0056652F" w:rsidRDefault="00587233">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56652F">
        <w:tc>
          <w:tcPr>
            <w:tcW w:w="2023"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448"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526"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234"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289"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873"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289" w:type="dxa"/>
            <w:tcBorders>
              <w:top w:val="single" w:sz="6" w:space="0" w:color="000000"/>
              <w:left w:val="single" w:sz="6" w:space="0" w:color="000000"/>
              <w:bottom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16" w:type="dxa"/>
            <w:tcBorders>
              <w:top w:val="single" w:sz="6" w:space="0" w:color="000000"/>
              <w:left w:val="single" w:sz="6" w:space="0" w:color="000000"/>
              <w:bottom w:val="single" w:sz="6" w:space="0" w:color="000000"/>
              <w:right w:val="single" w:sz="6" w:space="0" w:color="000000"/>
            </w:tcBorders>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56652F">
        <w:tc>
          <w:tcPr>
            <w:tcW w:w="2023" w:type="dxa"/>
            <w:tcBorders>
              <w:top w:val="single" w:sz="6" w:space="0" w:color="000000"/>
              <w:left w:val="single" w:sz="6" w:space="0" w:color="000000"/>
              <w:bottom w:val="single" w:sz="6" w:space="0" w:color="000000"/>
            </w:tcBorders>
          </w:tcPr>
          <w:p w:rsidR="0056652F" w:rsidRDefault="0056652F">
            <w:pPr>
              <w:widowControl w:val="0"/>
              <w:rPr>
                <w:highlight w:val="yellow"/>
                <w:lang w:eastAsia="ru-RU"/>
              </w:rPr>
            </w:pPr>
          </w:p>
        </w:tc>
        <w:tc>
          <w:tcPr>
            <w:tcW w:w="1448" w:type="dxa"/>
            <w:tcBorders>
              <w:top w:val="single" w:sz="6" w:space="0" w:color="000000"/>
              <w:left w:val="single" w:sz="6" w:space="0" w:color="000000"/>
              <w:bottom w:val="single" w:sz="6" w:space="0" w:color="000000"/>
            </w:tcBorders>
          </w:tcPr>
          <w:p w:rsidR="0056652F" w:rsidRDefault="0056652F">
            <w:pPr>
              <w:widowControl w:val="0"/>
              <w:rPr>
                <w:highlight w:val="yellow"/>
                <w:lang w:eastAsia="ru-RU"/>
              </w:rPr>
            </w:pPr>
          </w:p>
        </w:tc>
        <w:tc>
          <w:tcPr>
            <w:tcW w:w="1526" w:type="dxa"/>
            <w:tcBorders>
              <w:top w:val="single" w:sz="6" w:space="0" w:color="000000"/>
              <w:left w:val="single" w:sz="6" w:space="0" w:color="000000"/>
              <w:bottom w:val="single" w:sz="6" w:space="0" w:color="000000"/>
            </w:tcBorders>
          </w:tcPr>
          <w:p w:rsidR="0056652F" w:rsidRDefault="00587233">
            <w:pPr>
              <w:widowControl w:val="0"/>
              <w:jc w:val="center"/>
              <w:rPr>
                <w:rFonts w:eastAsia="Times New Roman"/>
                <w:color w:val="000000"/>
                <w:sz w:val="18"/>
                <w:szCs w:val="18"/>
                <w:lang w:val="en-US" w:eastAsia="ru-RU"/>
              </w:rPr>
            </w:pPr>
            <w:r>
              <w:rPr>
                <w:rFonts w:eastAsia="Times New Roman"/>
                <w:color w:val="000000"/>
                <w:sz w:val="18"/>
                <w:szCs w:val="18"/>
                <w:lang w:val="en-US" w:eastAsia="ru-RU"/>
              </w:rPr>
              <w:t>-</w:t>
            </w:r>
          </w:p>
        </w:tc>
        <w:tc>
          <w:tcPr>
            <w:tcW w:w="1234" w:type="dxa"/>
            <w:tcBorders>
              <w:top w:val="single" w:sz="6" w:space="0" w:color="000000"/>
              <w:left w:val="single" w:sz="6" w:space="0" w:color="000000"/>
              <w:bottom w:val="single" w:sz="6" w:space="0" w:color="000000"/>
            </w:tcBorders>
          </w:tcPr>
          <w:p w:rsidR="0056652F" w:rsidRDefault="00587233">
            <w:pPr>
              <w:widowControl w:val="0"/>
              <w:jc w:val="center"/>
              <w:rPr>
                <w:rFonts w:eastAsia="Times New Roman"/>
                <w:sz w:val="18"/>
                <w:szCs w:val="18"/>
                <w:lang w:val="en-US" w:eastAsia="ru-RU"/>
              </w:rPr>
            </w:pPr>
            <w:r>
              <w:rPr>
                <w:rFonts w:eastAsia="Times New Roman"/>
                <w:sz w:val="18"/>
                <w:szCs w:val="18"/>
                <w:lang w:val="en-US" w:eastAsia="ru-RU"/>
              </w:rPr>
              <w:t>-</w:t>
            </w:r>
          </w:p>
        </w:tc>
        <w:tc>
          <w:tcPr>
            <w:tcW w:w="2289" w:type="dxa"/>
            <w:tcBorders>
              <w:top w:val="single" w:sz="6" w:space="0" w:color="000000"/>
              <w:left w:val="single" w:sz="6" w:space="0" w:color="000000"/>
              <w:bottom w:val="single" w:sz="6" w:space="0" w:color="000000"/>
            </w:tcBorders>
          </w:tcPr>
          <w:p w:rsidR="0056652F" w:rsidRDefault="00587233">
            <w:pPr>
              <w:widowControl w:val="0"/>
              <w:ind w:left="-57"/>
              <w:jc w:val="center"/>
              <w:textAlignment w:val="baseline"/>
              <w:rPr>
                <w:highlight w:val="yellow"/>
                <w:lang w:eastAsia="ru-RU"/>
              </w:rPr>
            </w:pPr>
            <w:r>
              <w:rPr>
                <w:rFonts w:eastAsia="Times New Roman"/>
                <w:sz w:val="18"/>
                <w:szCs w:val="18"/>
                <w:lang w:eastAsia="ru-RU"/>
              </w:rPr>
              <w:t>-</w:t>
            </w:r>
          </w:p>
        </w:tc>
        <w:tc>
          <w:tcPr>
            <w:tcW w:w="2873" w:type="dxa"/>
            <w:tcBorders>
              <w:top w:val="single" w:sz="6" w:space="0" w:color="000000"/>
              <w:left w:val="single" w:sz="6" w:space="0" w:color="000000"/>
              <w:bottom w:val="single" w:sz="6" w:space="0" w:color="000000"/>
            </w:tcBorders>
          </w:tcPr>
          <w:p w:rsidR="0056652F" w:rsidRDefault="00587233">
            <w:pPr>
              <w:widowControl w:val="0"/>
              <w:jc w:val="center"/>
              <w:rPr>
                <w:rFonts w:eastAsia="Times New Roman"/>
                <w:sz w:val="18"/>
                <w:szCs w:val="18"/>
                <w:lang w:val="en-US" w:eastAsia="ru-RU"/>
              </w:rPr>
            </w:pPr>
            <w:r>
              <w:rPr>
                <w:rFonts w:eastAsia="Times New Roman"/>
                <w:sz w:val="18"/>
                <w:szCs w:val="18"/>
                <w:lang w:val="en-US" w:eastAsia="ru-RU"/>
              </w:rPr>
              <w:t>-</w:t>
            </w:r>
          </w:p>
        </w:tc>
        <w:tc>
          <w:tcPr>
            <w:tcW w:w="2289" w:type="dxa"/>
            <w:tcBorders>
              <w:top w:val="single" w:sz="6" w:space="0" w:color="000000"/>
              <w:left w:val="single" w:sz="6" w:space="0" w:color="000000"/>
              <w:bottom w:val="single" w:sz="6" w:space="0" w:color="000000"/>
            </w:tcBorders>
          </w:tcPr>
          <w:p w:rsidR="0056652F" w:rsidRDefault="00587233">
            <w:pPr>
              <w:widowControl w:val="0"/>
              <w:ind w:left="-57"/>
              <w:jc w:val="center"/>
              <w:textAlignment w:val="baseline"/>
              <w:rPr>
                <w:highlight w:val="yellow"/>
                <w:lang w:eastAsia="ru-RU"/>
              </w:rPr>
            </w:pPr>
            <w:r>
              <w:rPr>
                <w:rFonts w:eastAsia="Times New Roman"/>
                <w:sz w:val="18"/>
                <w:szCs w:val="18"/>
                <w:lang w:eastAsia="ru-RU"/>
              </w:rPr>
              <w:t>-</w:t>
            </w:r>
          </w:p>
        </w:tc>
        <w:tc>
          <w:tcPr>
            <w:tcW w:w="2016" w:type="dxa"/>
            <w:tcBorders>
              <w:top w:val="single" w:sz="6" w:space="0" w:color="000000"/>
              <w:left w:val="single" w:sz="6" w:space="0" w:color="000000"/>
              <w:bottom w:val="single" w:sz="6" w:space="0" w:color="000000"/>
              <w:right w:val="single" w:sz="6" w:space="0" w:color="000000"/>
            </w:tcBorders>
          </w:tcPr>
          <w:p w:rsidR="0056652F" w:rsidRDefault="00587233">
            <w:pPr>
              <w:widowControl w:val="0"/>
              <w:jc w:val="center"/>
              <w:rPr>
                <w:highlight w:val="yellow"/>
                <w:lang w:eastAsia="ru-RU"/>
              </w:rPr>
            </w:pPr>
            <w:r>
              <w:rPr>
                <w:rFonts w:eastAsia="Times New Roman"/>
                <w:sz w:val="18"/>
                <w:szCs w:val="18"/>
                <w:lang w:val="en-US" w:eastAsia="ru-RU"/>
              </w:rPr>
              <w:t>-</w:t>
            </w:r>
          </w:p>
        </w:tc>
      </w:tr>
    </w:tbl>
    <w:p w:rsidR="0056652F" w:rsidRDefault="00587233">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56652F">
        <w:tc>
          <w:tcPr>
            <w:tcW w:w="1485" w:type="dxa"/>
            <w:vMerge w:val="restart"/>
            <w:tcBorders>
              <w:top w:val="single" w:sz="4" w:space="0" w:color="000000"/>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Пр</w:t>
            </w:r>
            <w:bookmarkStart w:id="1" w:name="sub_102501"/>
            <w:r>
              <w:rPr>
                <w:sz w:val="16"/>
                <w:szCs w:val="16"/>
              </w:rPr>
              <w:t>ичины отнесения земельного участка к виду земельного участка для которого градостроитель</w:t>
            </w:r>
            <w:bookmarkStart w:id="2" w:name="__DdeLink__7008_2873188057"/>
            <w:r>
              <w:rPr>
                <w:rFonts w:eastAsia="Times New Roman"/>
                <w:color w:val="2D2D2D"/>
                <w:sz w:val="16"/>
                <w:szCs w:val="16"/>
                <w:lang w:eastAsia="ru-RU"/>
              </w:rPr>
              <w:softHyphen/>
            </w:r>
            <w:bookmarkEnd w:id="2"/>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1"/>
          </w:p>
        </w:tc>
        <w:tc>
          <w:tcPr>
            <w:tcW w:w="1117" w:type="dxa"/>
            <w:vMerge w:val="restart"/>
            <w:tcBorders>
              <w:top w:val="single" w:sz="4" w:space="0" w:color="000000"/>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56652F" w:rsidRDefault="00587233">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56652F">
        <w:tc>
          <w:tcPr>
            <w:tcW w:w="1485"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56652F" w:rsidRDefault="00587233">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56652F">
        <w:tc>
          <w:tcPr>
            <w:tcW w:w="1485"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56652F" w:rsidRDefault="0056652F">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56652F" w:rsidRDefault="0056652F">
            <w:pPr>
              <w:widowControl w:val="0"/>
              <w:suppressAutoHyphens w:val="0"/>
              <w:rPr>
                <w:highlight w:val="yellow"/>
                <w:lang w:eastAsia="ru-RU"/>
              </w:rPr>
            </w:pPr>
          </w:p>
        </w:tc>
        <w:tc>
          <w:tcPr>
            <w:tcW w:w="1613" w:type="dxa"/>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56652F" w:rsidRDefault="00587233">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56652F" w:rsidRDefault="00587233">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56652F">
        <w:tc>
          <w:tcPr>
            <w:tcW w:w="1485" w:type="dxa"/>
            <w:tcBorders>
              <w:left w:val="single" w:sz="4" w:space="0" w:color="000000"/>
              <w:bottom w:val="single" w:sz="4" w:space="0" w:color="000000"/>
            </w:tcBorders>
          </w:tcPr>
          <w:p w:rsidR="0056652F" w:rsidRDefault="00587233">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56652F" w:rsidRDefault="00587233">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56652F" w:rsidRDefault="00587233">
            <w:pPr>
              <w:pStyle w:val="affff6"/>
              <w:keepNext/>
              <w:widowControl w:val="0"/>
              <w:jc w:val="center"/>
              <w:rPr>
                <w:sz w:val="18"/>
                <w:szCs w:val="18"/>
              </w:rPr>
            </w:pPr>
            <w:r>
              <w:rPr>
                <w:sz w:val="16"/>
                <w:szCs w:val="16"/>
              </w:rPr>
              <w:t>11</w:t>
            </w:r>
          </w:p>
        </w:tc>
      </w:tr>
      <w:tr w:rsidR="0056652F">
        <w:tc>
          <w:tcPr>
            <w:tcW w:w="1485" w:type="dxa"/>
            <w:tcBorders>
              <w:left w:val="single" w:sz="4" w:space="0" w:color="000000"/>
              <w:bottom w:val="single" w:sz="4" w:space="0" w:color="000000"/>
            </w:tcBorders>
          </w:tcPr>
          <w:p w:rsidR="0056652F" w:rsidRDefault="00587233">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56652F" w:rsidRDefault="00587233">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56652F" w:rsidRDefault="00587233">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56652F" w:rsidRDefault="00587233">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56652F" w:rsidRDefault="00587233">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56652F" w:rsidRDefault="00587233">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56652F" w:rsidRDefault="00587233">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56652F" w:rsidRDefault="00587233">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56652F" w:rsidRDefault="00587233">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56652F" w:rsidRDefault="00587233">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56652F" w:rsidRDefault="00587233">
            <w:pPr>
              <w:widowControl w:val="0"/>
              <w:jc w:val="center"/>
              <w:rPr>
                <w:rFonts w:eastAsia="Times New Roman"/>
                <w:sz w:val="18"/>
                <w:szCs w:val="18"/>
                <w:lang w:val="en-US" w:eastAsia="ru-RU"/>
              </w:rPr>
            </w:pPr>
            <w:r>
              <w:rPr>
                <w:rFonts w:eastAsia="Times New Roman"/>
                <w:sz w:val="16"/>
                <w:szCs w:val="16"/>
                <w:lang w:val="en-US" w:eastAsia="ru-RU"/>
              </w:rPr>
              <w:t>-</w:t>
            </w:r>
          </w:p>
        </w:tc>
      </w:tr>
    </w:tbl>
    <w:p w:rsidR="0056652F" w:rsidRDefault="00587233">
      <w:pPr>
        <w:jc w:val="both"/>
        <w:rPr>
          <w:highlight w:val="yellow"/>
          <w:lang w:val="en-US" w:eastAsia="ru-RU"/>
        </w:rPr>
        <w:sectPr w:rsidR="0056652F">
          <w:headerReference w:type="default" r:id="rId26"/>
          <w:footerReference w:type="default" r:id="rId27"/>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56652F" w:rsidRDefault="00587233">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56652F" w:rsidRDefault="00587233">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6"/>
        <w:gridCol w:w="1975"/>
        <w:gridCol w:w="12"/>
        <w:gridCol w:w="177"/>
        <w:gridCol w:w="4760"/>
        <w:gridCol w:w="2344"/>
        <w:gridCol w:w="51"/>
        <w:gridCol w:w="484"/>
      </w:tblGrid>
      <w:tr w:rsidR="0056652F">
        <w:tc>
          <w:tcPr>
            <w:tcW w:w="511" w:type="dxa"/>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56652F" w:rsidRDefault="00587233">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56652F" w:rsidRDefault="00587233">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56652F">
        <w:tc>
          <w:tcPr>
            <w:tcW w:w="511" w:type="dxa"/>
            <w:shd w:val="clear" w:color="auto" w:fill="auto"/>
          </w:tcPr>
          <w:p w:rsidR="0056652F" w:rsidRDefault="0056652F">
            <w:pPr>
              <w:keepNext/>
              <w:widowControl w:val="0"/>
              <w:rPr>
                <w:rFonts w:eastAsia="Times New Roman"/>
                <w:szCs w:val="24"/>
                <w:lang w:eastAsia="ru-RU"/>
              </w:rPr>
            </w:pPr>
          </w:p>
        </w:tc>
        <w:tc>
          <w:tcPr>
            <w:tcW w:w="1953" w:type="dxa"/>
            <w:tcBorders>
              <w:top w:val="single" w:sz="6" w:space="0" w:color="000000"/>
            </w:tcBorders>
            <w:shd w:val="clear" w:color="auto" w:fill="auto"/>
          </w:tcPr>
          <w:p w:rsidR="0056652F" w:rsidRDefault="00587233">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56652F" w:rsidRDefault="0056652F">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56652F" w:rsidRDefault="00587233">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56652F" w:rsidRDefault="0056652F">
            <w:pPr>
              <w:keepNext/>
              <w:widowControl w:val="0"/>
              <w:rPr>
                <w:rFonts w:eastAsia="Times New Roman"/>
                <w:szCs w:val="24"/>
                <w:lang w:eastAsia="ru-RU"/>
              </w:rPr>
            </w:pPr>
          </w:p>
        </w:tc>
      </w:tr>
      <w:tr w:rsidR="0056652F">
        <w:tc>
          <w:tcPr>
            <w:tcW w:w="2476" w:type="dxa"/>
            <w:gridSpan w:val="3"/>
            <w:shd w:val="clear" w:color="auto" w:fill="auto"/>
            <w:vAlign w:val="bottom"/>
          </w:tcPr>
          <w:p w:rsidR="0056652F" w:rsidRDefault="0056652F">
            <w:pPr>
              <w:widowControl w:val="0"/>
              <w:rPr>
                <w:rFonts w:eastAsia="Times New Roman"/>
                <w:szCs w:val="24"/>
                <w:lang w:eastAsia="ru-RU"/>
              </w:rPr>
            </w:pPr>
          </w:p>
        </w:tc>
        <w:tc>
          <w:tcPr>
            <w:tcW w:w="4882" w:type="dxa"/>
            <w:gridSpan w:val="2"/>
            <w:shd w:val="clear" w:color="auto" w:fill="auto"/>
            <w:vAlign w:val="bottom"/>
          </w:tcPr>
          <w:p w:rsidR="0056652F" w:rsidRDefault="00587233">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56652F" w:rsidRDefault="00587233">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56652F" w:rsidRDefault="00587233">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56652F" w:rsidRDefault="00587233">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8"/>
        <w:gridCol w:w="1974"/>
        <w:gridCol w:w="189"/>
        <w:gridCol w:w="1209"/>
        <w:gridCol w:w="3723"/>
        <w:gridCol w:w="415"/>
        <w:gridCol w:w="1930"/>
        <w:gridCol w:w="361"/>
      </w:tblGrid>
      <w:tr w:rsidR="0056652F">
        <w:trPr>
          <w:trHeight w:val="361"/>
        </w:trPr>
        <w:tc>
          <w:tcPr>
            <w:tcW w:w="512" w:type="dxa"/>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56652F" w:rsidRDefault="00587233">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56652F" w:rsidRDefault="00587233">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56652F" w:rsidRDefault="00587233">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56652F">
        <w:tc>
          <w:tcPr>
            <w:tcW w:w="512" w:type="dxa"/>
            <w:shd w:val="clear" w:color="auto" w:fill="auto"/>
          </w:tcPr>
          <w:p w:rsidR="0056652F" w:rsidRDefault="0056652F">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56652F" w:rsidRDefault="00587233">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56652F" w:rsidRDefault="0056652F">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56652F" w:rsidRDefault="00587233">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56652F" w:rsidRDefault="0056652F">
            <w:pPr>
              <w:keepNext/>
              <w:widowControl w:val="0"/>
              <w:rPr>
                <w:rFonts w:eastAsia="Times New Roman"/>
                <w:sz w:val="16"/>
                <w:szCs w:val="16"/>
                <w:lang w:eastAsia="ru-RU"/>
              </w:rPr>
            </w:pPr>
          </w:p>
        </w:tc>
      </w:tr>
      <w:tr w:rsidR="0056652F">
        <w:trPr>
          <w:trHeight w:val="525"/>
        </w:trPr>
        <w:tc>
          <w:tcPr>
            <w:tcW w:w="10205" w:type="dxa"/>
            <w:gridSpan w:val="8"/>
            <w:tcBorders>
              <w:bottom w:val="single" w:sz="6" w:space="0" w:color="000000"/>
            </w:tcBorders>
            <w:shd w:val="clear" w:color="auto" w:fill="auto"/>
            <w:vAlign w:val="bottom"/>
          </w:tcPr>
          <w:p w:rsidR="0056652F" w:rsidRDefault="00587233">
            <w:pPr>
              <w:keepNext/>
              <w:widowControl w:val="0"/>
              <w:rPr>
                <w:rFonts w:eastAsia="Times New Roman"/>
                <w:bCs/>
                <w:color w:val="000000"/>
                <w:szCs w:val="24"/>
                <w:lang w:eastAsia="ru-RU"/>
              </w:rPr>
            </w:pPr>
            <w:r>
              <w:rPr>
                <w:rFonts w:eastAsia="Times New Roman"/>
                <w:bCs/>
                <w:color w:val="000000"/>
                <w:szCs w:val="24"/>
                <w:lang w:eastAsia="ru-RU"/>
              </w:rPr>
              <w:t>-</w:t>
            </w:r>
          </w:p>
        </w:tc>
      </w:tr>
      <w:tr w:rsidR="0056652F">
        <w:tc>
          <w:tcPr>
            <w:tcW w:w="10205" w:type="dxa"/>
            <w:gridSpan w:val="8"/>
            <w:tcBorders>
              <w:top w:val="single" w:sz="6" w:space="0" w:color="000000"/>
            </w:tcBorders>
            <w:shd w:val="clear" w:color="auto" w:fill="auto"/>
          </w:tcPr>
          <w:p w:rsidR="0056652F" w:rsidRDefault="00587233">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56652F">
        <w:tc>
          <w:tcPr>
            <w:tcW w:w="3847" w:type="dxa"/>
            <w:gridSpan w:val="4"/>
            <w:shd w:val="clear" w:color="auto" w:fill="auto"/>
            <w:vAlign w:val="bottom"/>
          </w:tcPr>
          <w:p w:rsidR="0056652F" w:rsidRDefault="00587233">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56652F" w:rsidRDefault="00587233">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56652F" w:rsidRDefault="00587233">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56652F" w:rsidRDefault="00587233">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56652F">
        <w:tc>
          <w:tcPr>
            <w:tcW w:w="3847" w:type="dxa"/>
            <w:gridSpan w:val="4"/>
            <w:shd w:val="clear" w:color="auto" w:fill="auto"/>
          </w:tcPr>
          <w:p w:rsidR="0056652F" w:rsidRDefault="0056652F">
            <w:pPr>
              <w:widowControl w:val="0"/>
              <w:rPr>
                <w:rFonts w:eastAsia="Times New Roman"/>
                <w:sz w:val="16"/>
                <w:szCs w:val="16"/>
                <w:lang w:eastAsia="ru-RU"/>
              </w:rPr>
            </w:pPr>
          </w:p>
        </w:tc>
        <w:tc>
          <w:tcPr>
            <w:tcW w:w="3682" w:type="dxa"/>
            <w:shd w:val="clear" w:color="auto" w:fill="auto"/>
          </w:tcPr>
          <w:p w:rsidR="0056652F" w:rsidRDefault="0056652F">
            <w:pPr>
              <w:widowControl w:val="0"/>
              <w:rPr>
                <w:rFonts w:eastAsia="Times New Roman"/>
                <w:sz w:val="16"/>
                <w:szCs w:val="16"/>
                <w:lang w:eastAsia="ru-RU"/>
              </w:rPr>
            </w:pPr>
          </w:p>
        </w:tc>
        <w:tc>
          <w:tcPr>
            <w:tcW w:w="410" w:type="dxa"/>
            <w:shd w:val="clear" w:color="auto" w:fill="auto"/>
          </w:tcPr>
          <w:p w:rsidR="0056652F" w:rsidRDefault="0056652F">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56652F" w:rsidRDefault="00587233">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56652F" w:rsidRDefault="00587233">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79"/>
        <w:gridCol w:w="1012"/>
        <w:gridCol w:w="1274"/>
        <w:gridCol w:w="1146"/>
        <w:gridCol w:w="970"/>
        <w:gridCol w:w="1228"/>
        <w:gridCol w:w="1160"/>
        <w:gridCol w:w="990"/>
        <w:gridCol w:w="1360"/>
      </w:tblGrid>
      <w:tr w:rsidR="0056652F">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56652F">
        <w:trPr>
          <w:tblHeader/>
        </w:trPr>
        <w:tc>
          <w:tcPr>
            <w:tcW w:w="3427" w:type="dxa"/>
            <w:gridSpan w:val="3"/>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56652F">
        <w:trPr>
          <w:tblHeader/>
        </w:trPr>
        <w:tc>
          <w:tcPr>
            <w:tcW w:w="1166"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56652F">
        <w:trPr>
          <w:tblHeader/>
        </w:trPr>
        <w:tc>
          <w:tcPr>
            <w:tcW w:w="1166"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56652F">
        <w:tc>
          <w:tcPr>
            <w:tcW w:w="1166" w:type="dxa"/>
            <w:tcBorders>
              <w:left w:val="single" w:sz="6" w:space="0" w:color="000000"/>
              <w:bottom w:val="single" w:sz="6" w:space="0" w:color="000000"/>
            </w:tcBorders>
            <w:shd w:val="clear" w:color="auto" w:fill="auto"/>
          </w:tcPr>
          <w:p w:rsidR="0056652F" w:rsidRDefault="00587233">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56652F" w:rsidRDefault="00587233">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56652F" w:rsidRDefault="00587233">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56652F" w:rsidRDefault="00587233">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56652F" w:rsidRDefault="00587233">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56652F" w:rsidRDefault="0056652F">
            <w:pPr>
              <w:widowControl w:val="0"/>
              <w:rPr>
                <w:highlight w:val="yellow"/>
                <w:lang w:eastAsia="ru-RU"/>
              </w:rPr>
            </w:pPr>
          </w:p>
        </w:tc>
      </w:tr>
    </w:tbl>
    <w:p w:rsidR="0056652F" w:rsidRDefault="0056652F">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78"/>
        <w:gridCol w:w="1012"/>
        <w:gridCol w:w="1273"/>
        <w:gridCol w:w="1147"/>
        <w:gridCol w:w="970"/>
        <w:gridCol w:w="1225"/>
        <w:gridCol w:w="1164"/>
        <w:gridCol w:w="986"/>
        <w:gridCol w:w="1364"/>
      </w:tblGrid>
      <w:tr w:rsidR="0056652F">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56652F">
        <w:trPr>
          <w:tblHeader/>
        </w:trPr>
        <w:tc>
          <w:tcPr>
            <w:tcW w:w="1165"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56652F">
        <w:trPr>
          <w:tblHeader/>
        </w:trPr>
        <w:tc>
          <w:tcPr>
            <w:tcW w:w="1165"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56652F" w:rsidRDefault="00587233">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56652F">
        <w:tc>
          <w:tcPr>
            <w:tcW w:w="1165"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56652F" w:rsidRDefault="00587233">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56652F" w:rsidRDefault="00587233">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56652F" w:rsidRDefault="00587233">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56652F" w:rsidRDefault="0056652F">
            <w:pPr>
              <w:widowControl w:val="0"/>
              <w:rPr>
                <w:highlight w:val="yellow"/>
                <w:lang w:eastAsia="ru-RU"/>
              </w:rPr>
            </w:pPr>
          </w:p>
        </w:tc>
      </w:tr>
    </w:tbl>
    <w:p w:rsidR="0056652F" w:rsidRDefault="00587233">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56652F" w:rsidRPr="00587233" w:rsidRDefault="00587233">
      <w:pPr>
        <w:tabs>
          <w:tab w:val="right" w:pos="9923"/>
        </w:tabs>
        <w:spacing w:before="227"/>
        <w:jc w:val="both"/>
      </w:pPr>
      <w:r w:rsidRPr="00587233">
        <w:rPr>
          <w:color w:val="000000"/>
          <w:szCs w:val="24"/>
          <w:u w:val="single"/>
          <w:lang w:eastAsia="ru-RU"/>
        </w:rPr>
        <w:t xml:space="preserve">Земельный участок частично расположен в границах зоны с особыми условиями использования территории: охранная зона линий и сооружений связи «Охранная зона инженерных коммуникаций». </w:t>
      </w:r>
      <w:r w:rsidRPr="00587233">
        <w:rPr>
          <w:color w:val="000000"/>
          <w:szCs w:val="24"/>
          <w:u w:val="single"/>
          <w:lang w:eastAsia="ru-RU"/>
        </w:rPr>
        <w:tab/>
      </w:r>
    </w:p>
    <w:p w:rsidR="0056652F" w:rsidRPr="00587233" w:rsidRDefault="00587233">
      <w:pPr>
        <w:jc w:val="both"/>
      </w:pPr>
      <w:r w:rsidRPr="00587233">
        <w:rPr>
          <w:lang w:eastAsia="ru-RU"/>
        </w:rPr>
        <w:t>Площадь земельного участка, покрываемая зоной с особыми условиями использования территории, составляет 56,7 кв.м.</w:t>
      </w:r>
    </w:p>
    <w:p w:rsidR="0056652F" w:rsidRPr="00587233" w:rsidRDefault="00587233">
      <w:r w:rsidRPr="00587233">
        <w:rPr>
          <w:color w:val="000000"/>
          <w:szCs w:val="24"/>
          <w:lang w:eastAsia="ru-RU"/>
        </w:rPr>
        <w:t xml:space="preserve">Устанавливаются на основании Земельного кодекса Российской Федерации, постановления Правительства РФ от 9 июня 1995 г. </w:t>
      </w:r>
      <w:r>
        <w:rPr>
          <w:color w:val="000000"/>
          <w:szCs w:val="24"/>
          <w:lang w:val="en-US" w:eastAsia="ru-RU"/>
        </w:rPr>
        <w:t>N</w:t>
      </w:r>
      <w:r w:rsidRPr="00587233">
        <w:rPr>
          <w:color w:val="000000"/>
          <w:szCs w:val="24"/>
          <w:lang w:eastAsia="ru-RU"/>
        </w:rPr>
        <w:t xml:space="preserve"> 578 "Об утверждении Правил охраны линий и сооружений связи Российской Федерации". Охранные зоны на трассах кабельных и воздушных линий связи и </w:t>
      </w:r>
      <w:r w:rsidRPr="00587233">
        <w:rPr>
          <w:color w:val="000000"/>
          <w:szCs w:val="24"/>
          <w:lang w:eastAsia="ru-RU"/>
        </w:rPr>
        <w:lastRenderedPageBreak/>
        <w:t xml:space="preserve">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  </w:t>
      </w:r>
      <w:r w:rsidRPr="00587233">
        <w:rPr>
          <w:color w:val="000000"/>
          <w:szCs w:val="24"/>
          <w:lang w:eastAsia="ru-RU"/>
        </w:rPr>
        <w:br/>
        <w:t xml:space="preserve">На производство всех видов работ, связанных с вскрытием грунта в охранной зоне линии связи или линии радиофикации (за исключением вспашки на глубину не более 0,3 метра) на принадлежащем юридическому или физическому лицу земельном участке, заказчиком (застройщиком) должно быть получено письменное согласие от предприятия, в ведении которого находится эта линия связи или линия радиофикации. Письменное согласие должно быть получено также на строительные, ремонтные и другие работы, которые выполняются в этих зонах без проекта и при производстве которых могут быть повреждены линии связи и линии радиофикации (рытье ям, устройство временных съездов с дорог, провоз под проводами грузов, габариты которых равны или превышают высоту подвески опор и т.д.). Для выявления места расположения подземных сооружений связи в зоне производства указанных работ должно быть получено письменное разрешение в специально уполномоченных на то органах контроля и надзора. </w:t>
      </w:r>
      <w:r w:rsidRPr="00587233">
        <w:rPr>
          <w:color w:val="000000"/>
          <w:szCs w:val="24"/>
          <w:lang w:eastAsia="ru-RU"/>
        </w:rPr>
        <w:br/>
        <w:t xml:space="preserve">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 </w:t>
      </w:r>
      <w:r w:rsidRPr="00587233">
        <w:rPr>
          <w:color w:val="000000"/>
          <w:szCs w:val="24"/>
          <w:lang w:eastAsia="ru-RU"/>
        </w:rPr>
        <w:br/>
        <w:t xml:space="preserve">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 </w:t>
      </w:r>
      <w:r w:rsidRPr="00587233">
        <w:rPr>
          <w:color w:val="000000"/>
          <w:szCs w:val="24"/>
          <w:lang w:eastAsia="ru-RU"/>
        </w:rPr>
        <w:br/>
        <w:t xml:space="preserve">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w:t>
      </w:r>
      <w:r w:rsidRPr="00587233">
        <w:rPr>
          <w:color w:val="000000"/>
          <w:szCs w:val="24"/>
          <w:lang w:eastAsia="ru-RU"/>
        </w:rPr>
        <w:br/>
        <w:t xml:space="preserve">в) производить посадку деревьев, располагать полевые станы, содержать скот, складировать материалы, корма и удобрения, жечь костры, устраивать стрельбища; </w:t>
      </w:r>
      <w:r w:rsidRPr="00587233">
        <w:rPr>
          <w:color w:val="000000"/>
          <w:szCs w:val="24"/>
          <w:lang w:eastAsia="ru-RU"/>
        </w:rPr>
        <w:br/>
        <w:t xml:space="preserve">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 </w:t>
      </w:r>
      <w:r w:rsidRPr="00587233">
        <w:rPr>
          <w:color w:val="000000"/>
          <w:szCs w:val="24"/>
          <w:lang w:eastAsia="ru-RU"/>
        </w:rPr>
        <w:br/>
        <w:t xml:space="preserve">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 </w:t>
      </w:r>
      <w:r w:rsidRPr="00587233">
        <w:rPr>
          <w:color w:val="000000"/>
          <w:szCs w:val="24"/>
          <w:lang w:eastAsia="ru-RU"/>
        </w:rPr>
        <w:br/>
        <w:t xml:space="preserve">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 </w:t>
      </w:r>
      <w:r w:rsidRPr="00587233">
        <w:rPr>
          <w:color w:val="000000"/>
          <w:szCs w:val="24"/>
          <w:lang w:eastAsia="ru-RU"/>
        </w:rPr>
        <w:br/>
        <w:t xml:space="preserve">ж) производить защиту подземных коммуникаций от коррозии без учета проходящих подземных кабельных линий связи. </w:t>
      </w:r>
      <w:r w:rsidRPr="00587233">
        <w:rPr>
          <w:color w:val="000000"/>
          <w:szCs w:val="24"/>
          <w:lang w:eastAsia="ru-RU"/>
        </w:rPr>
        <w:br/>
        <w:t xml:space="preserve">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 </w:t>
      </w:r>
      <w:r w:rsidRPr="00587233">
        <w:rPr>
          <w:color w:val="000000"/>
          <w:szCs w:val="24"/>
          <w:lang w:eastAsia="ru-RU"/>
        </w:rPr>
        <w:br/>
        <w:t xml:space="preserve">-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 </w:t>
      </w:r>
      <w:r w:rsidRPr="00587233">
        <w:rPr>
          <w:color w:val="000000"/>
          <w:szCs w:val="24"/>
          <w:lang w:eastAsia="ru-RU"/>
        </w:rPr>
        <w:br/>
        <w:t xml:space="preserve">-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w:t>
      </w:r>
      <w:r w:rsidRPr="00587233">
        <w:rPr>
          <w:color w:val="000000"/>
          <w:szCs w:val="24"/>
          <w:lang w:eastAsia="ru-RU"/>
        </w:rPr>
        <w:br/>
        <w:t xml:space="preserve">- огораживать трассы линий связи, препятствуя свободному доступу к ним технического персонала; </w:t>
      </w:r>
      <w:r w:rsidRPr="00587233">
        <w:rPr>
          <w:color w:val="000000"/>
          <w:szCs w:val="24"/>
          <w:lang w:eastAsia="ru-RU"/>
        </w:rPr>
        <w:br/>
      </w:r>
      <w:r w:rsidRPr="00587233">
        <w:rPr>
          <w:color w:val="000000"/>
          <w:szCs w:val="24"/>
          <w:lang w:eastAsia="ru-RU"/>
        </w:rPr>
        <w:lastRenderedPageBreak/>
        <w:t>- совершать иные действия, которые могут причинить повреждения сооружениям связи и радиофикации.</w:t>
      </w:r>
    </w:p>
    <w:p w:rsidR="0056652F" w:rsidRDefault="00587233">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758"/>
        <w:gridCol w:w="1738"/>
        <w:gridCol w:w="2383"/>
        <w:gridCol w:w="2309"/>
      </w:tblGrid>
      <w:tr w:rsidR="0056652F">
        <w:tc>
          <w:tcPr>
            <w:tcW w:w="3651" w:type="dxa"/>
            <w:vMerge w:val="restart"/>
            <w:tcBorders>
              <w:top w:val="single" w:sz="6" w:space="0" w:color="000000"/>
              <w:left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56652F">
        <w:tc>
          <w:tcPr>
            <w:tcW w:w="3651" w:type="dxa"/>
            <w:vMerge/>
            <w:tcBorders>
              <w:top w:val="single" w:sz="6" w:space="0" w:color="000000"/>
              <w:left w:val="single" w:sz="6" w:space="0" w:color="000000"/>
              <w:right w:val="single" w:sz="6" w:space="0" w:color="000000"/>
            </w:tcBorders>
            <w:vAlign w:val="center"/>
          </w:tcPr>
          <w:p w:rsidR="0056652F" w:rsidRDefault="0056652F">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6652F">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56652F">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56652F" w:rsidRPr="00587233" w:rsidRDefault="00587233">
            <w:pPr>
              <w:widowControl w:val="0"/>
            </w:pPr>
            <w:r w:rsidRPr="00587233">
              <w:rPr>
                <w:rFonts w:eastAsia="Times New Roman"/>
                <w:color w:val="000000"/>
                <w:szCs w:val="24"/>
                <w:lang w:eastAsia="ru-RU"/>
              </w:rPr>
              <w:t>Охранная зона линий и сооружений связи «Охранная зона инженерных коммуникаций» (</w:t>
            </w:r>
            <w:r>
              <w:rPr>
                <w:rFonts w:eastAsia="Times New Roman"/>
                <w:color w:val="000000"/>
                <w:szCs w:val="24"/>
                <w:lang w:val="en-US" w:eastAsia="ru-RU"/>
              </w:rPr>
              <w:t>MSK</w:t>
            </w:r>
            <w:r w:rsidRPr="00587233">
              <w:rPr>
                <w:rFonts w:eastAsia="Times New Roman"/>
                <w:color w:val="000000"/>
                <w:szCs w:val="24"/>
                <w:lang w:eastAsia="ru-RU"/>
              </w:rPr>
              <w:t>_71_1_</w:t>
            </w:r>
            <w:r>
              <w:rPr>
                <w:rFonts w:eastAsia="Times New Roman"/>
                <w:color w:val="000000"/>
                <w:szCs w:val="24"/>
                <w:lang w:val="en-US" w:eastAsia="ru-RU"/>
              </w:rPr>
              <w:t>Tula</w:t>
            </w:r>
            <w:r w:rsidRPr="00587233">
              <w:rPr>
                <w:rFonts w:eastAsia="Times New Roman"/>
                <w:color w:val="000000"/>
                <w:szCs w:val="24"/>
                <w:lang w:eastAsia="ru-RU"/>
              </w:rPr>
              <w:t>)</w:t>
            </w:r>
          </w:p>
        </w:tc>
      </w:tr>
      <w:tr w:rsidR="0056652F">
        <w:tc>
          <w:tcPr>
            <w:tcW w:w="3651" w:type="dxa"/>
            <w:tcBorders>
              <w:left w:val="single" w:sz="6" w:space="0" w:color="000000"/>
              <w:bottom w:val="single" w:sz="6" w:space="0" w:color="000000"/>
            </w:tcBorders>
            <w:tcMar>
              <w:left w:w="0" w:type="dxa"/>
              <w:right w:w="0" w:type="dxa"/>
            </w:tcMar>
            <w:vAlign w:val="center"/>
          </w:tcPr>
          <w:p w:rsidR="0056652F" w:rsidRPr="00587233" w:rsidRDefault="0056652F">
            <w:pPr>
              <w:widowControl w:val="0"/>
              <w:rPr>
                <w:rFonts w:eastAsia="Times New Roman"/>
                <w:color w:val="000000"/>
                <w:szCs w:val="24"/>
                <w:lang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1</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727221,13</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313409,03</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2</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727225,76</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313462,97</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727231,35</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313470,15</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4</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727237,31</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313515,58</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5</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727235,13</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313515,12</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6</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727229,34</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313470,99</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727223,73</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313463,77</w:t>
            </w:r>
          </w:p>
        </w:tc>
      </w:tr>
      <w:tr w:rsidR="0056652F">
        <w:tc>
          <w:tcPr>
            <w:tcW w:w="3651" w:type="dxa"/>
            <w:tcBorders>
              <w:left w:val="single" w:sz="6" w:space="0" w:color="000000"/>
              <w:bottom w:val="single" w:sz="6" w:space="0" w:color="000000"/>
            </w:tcBorders>
            <w:tcMar>
              <w:left w:w="0" w:type="dxa"/>
              <w:right w:w="0" w:type="dxa"/>
            </w:tcMar>
            <w:vAlign w:val="center"/>
          </w:tcPr>
          <w:p w:rsidR="0056652F" w:rsidRDefault="0056652F">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8</w:t>
            </w:r>
          </w:p>
        </w:tc>
        <w:tc>
          <w:tcPr>
            <w:tcW w:w="2315" w:type="dxa"/>
            <w:tcBorders>
              <w:left w:val="single" w:sz="6" w:space="0" w:color="000000"/>
              <w:bottom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727219,04</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6652F" w:rsidRDefault="00587233">
            <w:pPr>
              <w:widowControl w:val="0"/>
              <w:jc w:val="center"/>
              <w:rPr>
                <w:szCs w:val="24"/>
              </w:rPr>
            </w:pPr>
            <w:r>
              <w:rPr>
                <w:rFonts w:eastAsia="Times New Roman"/>
                <w:color w:val="000000"/>
                <w:szCs w:val="24"/>
                <w:lang w:eastAsia="ru-RU"/>
              </w:rPr>
              <w:t>313409,19</w:t>
            </w:r>
          </w:p>
        </w:tc>
      </w:tr>
    </w:tbl>
    <w:p w:rsidR="0056652F" w:rsidRDefault="00587233">
      <w:pPr>
        <w:spacing w:before="227"/>
        <w:outlineLvl w:val="0"/>
        <w:rPr>
          <w:b/>
          <w:bCs/>
          <w:color w:val="000000"/>
          <w:szCs w:val="24"/>
        </w:rPr>
      </w:pPr>
      <w:r>
        <w:rPr>
          <w:b/>
          <w:bCs/>
          <w:color w:val="000000"/>
          <w:szCs w:val="24"/>
        </w:rPr>
        <w:t>7. Информация о границах публичных сервитутов</w:t>
      </w:r>
    </w:p>
    <w:p w:rsidR="0056652F" w:rsidRDefault="00587233">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56652F" w:rsidRDefault="0056652F">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86"/>
        <w:gridCol w:w="3213"/>
        <w:gridCol w:w="3217"/>
      </w:tblGrid>
      <w:tr w:rsidR="0056652F">
        <w:tc>
          <w:tcPr>
            <w:tcW w:w="3744" w:type="dxa"/>
            <w:vMerge w:val="restart"/>
            <w:tcBorders>
              <w:top w:val="single" w:sz="6" w:space="0" w:color="000000"/>
              <w:left w:val="single" w:sz="6" w:space="0" w:color="000000"/>
              <w:bottom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56652F">
        <w:tc>
          <w:tcPr>
            <w:tcW w:w="3744" w:type="dxa"/>
            <w:vMerge/>
            <w:tcBorders>
              <w:top w:val="single" w:sz="6" w:space="0" w:color="000000"/>
              <w:left w:val="single" w:sz="6" w:space="0" w:color="000000"/>
              <w:bottom w:val="single" w:sz="6" w:space="0" w:color="000000"/>
            </w:tcBorders>
            <w:vAlign w:val="center"/>
          </w:tcPr>
          <w:p w:rsidR="0056652F" w:rsidRDefault="0056652F">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6652F">
        <w:tc>
          <w:tcPr>
            <w:tcW w:w="3744"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szCs w:val="24"/>
              </w:rPr>
            </w:pPr>
            <w:r>
              <w:rPr>
                <w:rFonts w:eastAsia="Times New Roman"/>
                <w:color w:val="000000"/>
                <w:szCs w:val="24"/>
                <w:lang w:eastAsia="ru-RU"/>
              </w:rPr>
              <w:t>-</w:t>
            </w:r>
          </w:p>
        </w:tc>
      </w:tr>
    </w:tbl>
    <w:p w:rsidR="0056652F" w:rsidRDefault="00587233">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213"/>
      </w:tblGrid>
      <w:tr w:rsidR="0056652F">
        <w:tc>
          <w:tcPr>
            <w:tcW w:w="10000" w:type="dxa"/>
            <w:tcBorders>
              <w:bottom w:val="single" w:sz="2" w:space="0" w:color="000000"/>
            </w:tcBorders>
            <w:shd w:val="clear" w:color="auto" w:fill="auto"/>
          </w:tcPr>
          <w:p w:rsidR="0056652F" w:rsidRDefault="00587233">
            <w:pPr>
              <w:widowControl w:val="0"/>
              <w:rPr>
                <w:highlight w:val="yellow"/>
                <w:lang w:eastAsia="ru-RU"/>
              </w:rPr>
            </w:pPr>
            <w:r>
              <w:rPr>
                <w:lang w:eastAsia="ru-RU"/>
              </w:rPr>
              <w:t>Информация отсутствует</w:t>
            </w:r>
          </w:p>
        </w:tc>
      </w:tr>
    </w:tbl>
    <w:p w:rsidR="0056652F" w:rsidRDefault="00587233">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6652F" w:rsidRPr="00587233" w:rsidRDefault="0056652F">
      <w:pPr>
        <w:tabs>
          <w:tab w:val="right" w:pos="9921"/>
        </w:tabs>
        <w:spacing w:before="227"/>
        <w:jc w:val="both"/>
      </w:pPr>
    </w:p>
    <w:p w:rsidR="0056652F" w:rsidRPr="00587233" w:rsidRDefault="00587233">
      <w:pPr>
        <w:tabs>
          <w:tab w:val="right" w:pos="9922"/>
        </w:tabs>
        <w:jc w:val="both"/>
        <w:rPr>
          <w:color w:val="000000"/>
          <w:szCs w:val="24"/>
          <w:u w:val="single"/>
          <w:lang w:eastAsia="ru-RU"/>
        </w:rPr>
      </w:pPr>
      <w:r w:rsidRPr="00587233">
        <w:rPr>
          <w:color w:val="000000"/>
          <w:szCs w:val="24"/>
          <w:u w:val="single"/>
          <w:lang w:eastAsia="ru-RU"/>
        </w:rPr>
        <w:t>Вид ресурса: Водоснабжение.</w:t>
      </w:r>
    </w:p>
    <w:p w:rsidR="0056652F" w:rsidRPr="00587233" w:rsidRDefault="00587233">
      <w:pPr>
        <w:tabs>
          <w:tab w:val="right" w:pos="9922"/>
        </w:tabs>
        <w:jc w:val="both"/>
      </w:pPr>
      <w:r w:rsidRPr="00587233">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имеется  техническая возможность подклоючения.</w:t>
      </w:r>
    </w:p>
    <w:p w:rsidR="0056652F" w:rsidRDefault="0056652F">
      <w:pPr>
        <w:tabs>
          <w:tab w:val="right" w:pos="9921"/>
        </w:tabs>
        <w:spacing w:before="227"/>
        <w:jc w:val="both"/>
      </w:pPr>
    </w:p>
    <w:p w:rsidR="00587233" w:rsidRPr="00587233" w:rsidRDefault="00587233">
      <w:pPr>
        <w:tabs>
          <w:tab w:val="right" w:pos="9921"/>
        </w:tabs>
        <w:spacing w:before="227"/>
        <w:jc w:val="both"/>
      </w:pPr>
    </w:p>
    <w:p w:rsidR="0056652F" w:rsidRPr="00587233" w:rsidRDefault="00587233">
      <w:pPr>
        <w:tabs>
          <w:tab w:val="right" w:pos="9921"/>
        </w:tabs>
        <w:jc w:val="both"/>
        <w:rPr>
          <w:szCs w:val="24"/>
        </w:rPr>
      </w:pPr>
      <w:r w:rsidRPr="00587233">
        <w:rPr>
          <w:color w:val="000000"/>
          <w:szCs w:val="24"/>
          <w:lang w:eastAsia="ru-RU"/>
        </w:rPr>
        <w:t>Реквизиты документа: 80 от 13.04.26.</w:t>
      </w:r>
    </w:p>
    <w:p w:rsidR="0056652F" w:rsidRPr="00587233" w:rsidRDefault="00587233">
      <w:pPr>
        <w:tabs>
          <w:tab w:val="right" w:pos="9922"/>
        </w:tabs>
        <w:jc w:val="both"/>
        <w:rPr>
          <w:color w:val="000000"/>
          <w:szCs w:val="24"/>
          <w:u w:val="single"/>
          <w:lang w:eastAsia="ru-RU"/>
        </w:rPr>
      </w:pPr>
      <w:r w:rsidRPr="00587233">
        <w:rPr>
          <w:color w:val="000000"/>
          <w:szCs w:val="24"/>
          <w:u w:val="single"/>
          <w:lang w:eastAsia="ru-RU"/>
        </w:rPr>
        <w:t>Вид ресурса: Теплоснабжение.</w:t>
      </w:r>
    </w:p>
    <w:p w:rsidR="0056652F" w:rsidRPr="00587233" w:rsidRDefault="00587233">
      <w:pPr>
        <w:tabs>
          <w:tab w:val="right" w:pos="9922"/>
        </w:tabs>
        <w:jc w:val="both"/>
      </w:pPr>
      <w:r w:rsidRPr="00587233">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возможно, при соблюдении охранной зоны  по обе стороны 3 м.</w:t>
      </w:r>
    </w:p>
    <w:p w:rsidR="0056652F" w:rsidRPr="00587233" w:rsidRDefault="0056652F">
      <w:pPr>
        <w:tabs>
          <w:tab w:val="right" w:pos="9921"/>
        </w:tabs>
        <w:spacing w:before="227"/>
        <w:jc w:val="both"/>
      </w:pPr>
    </w:p>
    <w:p w:rsidR="0056652F" w:rsidRPr="00587233" w:rsidRDefault="00587233">
      <w:pPr>
        <w:tabs>
          <w:tab w:val="right" w:pos="9921"/>
        </w:tabs>
        <w:jc w:val="both"/>
        <w:rPr>
          <w:szCs w:val="24"/>
        </w:rPr>
      </w:pPr>
      <w:bookmarkStart w:id="3" w:name="__DdeLink__3250_3607747248"/>
      <w:r w:rsidRPr="00587233">
        <w:rPr>
          <w:color w:val="000000"/>
          <w:szCs w:val="24"/>
          <w:lang w:eastAsia="ru-RU"/>
        </w:rPr>
        <w:t>Реквизиты документа: 13-28/1990 от 03.04.26.</w:t>
      </w:r>
      <w:bookmarkEnd w:id="3"/>
    </w:p>
    <w:p w:rsidR="0056652F" w:rsidRPr="00587233" w:rsidRDefault="00587233">
      <w:pPr>
        <w:tabs>
          <w:tab w:val="right" w:pos="9922"/>
        </w:tabs>
        <w:jc w:val="both"/>
        <w:rPr>
          <w:color w:val="000000"/>
          <w:szCs w:val="24"/>
          <w:u w:val="single"/>
          <w:lang w:eastAsia="ru-RU"/>
        </w:rPr>
      </w:pPr>
      <w:r w:rsidRPr="00587233">
        <w:rPr>
          <w:color w:val="000000"/>
          <w:szCs w:val="24"/>
          <w:u w:val="single"/>
          <w:lang w:eastAsia="ru-RU"/>
        </w:rPr>
        <w:t>Вид ресурса: Газоснабжение.</w:t>
      </w:r>
    </w:p>
    <w:p w:rsidR="0056652F" w:rsidRPr="00587233" w:rsidRDefault="00587233">
      <w:pPr>
        <w:tabs>
          <w:tab w:val="right" w:pos="9922"/>
        </w:tabs>
        <w:jc w:val="both"/>
      </w:pPr>
      <w:r w:rsidRPr="00587233">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возможна.</w:t>
      </w:r>
    </w:p>
    <w:p w:rsidR="0056652F" w:rsidRPr="00587233" w:rsidRDefault="0056652F">
      <w:pPr>
        <w:tabs>
          <w:tab w:val="right" w:pos="9921"/>
        </w:tabs>
        <w:spacing w:before="227"/>
        <w:jc w:val="both"/>
      </w:pPr>
    </w:p>
    <w:p w:rsidR="0056652F" w:rsidRPr="00587233" w:rsidRDefault="00587233">
      <w:pPr>
        <w:tabs>
          <w:tab w:val="right" w:pos="9922"/>
        </w:tabs>
        <w:jc w:val="both"/>
        <w:rPr>
          <w:color w:val="000000"/>
          <w:szCs w:val="24"/>
          <w:u w:val="single"/>
          <w:lang w:eastAsia="ru-RU"/>
        </w:rPr>
      </w:pPr>
      <w:r w:rsidRPr="00587233">
        <w:rPr>
          <w:color w:val="000000"/>
          <w:szCs w:val="24"/>
          <w:u w:val="single"/>
          <w:lang w:eastAsia="ru-RU"/>
        </w:rPr>
        <w:t>Вид ресурса: Водоотведение.</w:t>
      </w:r>
    </w:p>
    <w:p w:rsidR="0056652F" w:rsidRPr="00587233" w:rsidRDefault="00587233">
      <w:pPr>
        <w:tabs>
          <w:tab w:val="right" w:pos="9922"/>
        </w:tabs>
        <w:jc w:val="both"/>
      </w:pPr>
      <w:r w:rsidRPr="00587233">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сети на значительном удалении.</w:t>
      </w:r>
    </w:p>
    <w:p w:rsidR="0056652F" w:rsidRDefault="00587233">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213"/>
      </w:tblGrid>
      <w:tr w:rsidR="0056652F">
        <w:trPr>
          <w:trHeight w:val="385"/>
        </w:trPr>
        <w:tc>
          <w:tcPr>
            <w:tcW w:w="10000" w:type="dxa"/>
            <w:tcBorders>
              <w:bottom w:val="single" w:sz="6" w:space="0" w:color="000000"/>
            </w:tcBorders>
            <w:shd w:val="clear" w:color="auto" w:fill="auto"/>
            <w:vAlign w:val="center"/>
          </w:tcPr>
          <w:p w:rsidR="00587233" w:rsidRDefault="00587233" w:rsidP="00587233">
            <w:pPr>
              <w:jc w:val="both"/>
              <w:rPr>
                <w:rFonts w:ascii="PT Astra Serif" w:hAnsi="PT Astra Serif"/>
                <w:b/>
                <w:sz w:val="28"/>
                <w:szCs w:val="28"/>
                <w:u w:val="single"/>
              </w:rPr>
            </w:pPr>
            <w:r w:rsidRPr="00B53DEA">
              <w:rPr>
                <w:rFonts w:ascii="PT Astra Serif" w:hAnsi="PT Astra Serif"/>
                <w:b/>
                <w:sz w:val="28"/>
                <w:szCs w:val="28"/>
                <w:u w:val="single"/>
              </w:rPr>
              <w:t>«Правила благоустройства и санитарного содержания территории МО г. Донской», утв. Решением Собрания депутатов МО г. Донской от 18.11.2021 № 29-1</w:t>
            </w:r>
          </w:p>
          <w:p w:rsidR="0056652F" w:rsidRDefault="0056652F">
            <w:pPr>
              <w:widowControl w:val="0"/>
              <w:rPr>
                <w:szCs w:val="24"/>
                <w:lang w:val="en-US" w:eastAsia="ru-RU"/>
              </w:rPr>
            </w:pPr>
            <w:bookmarkStart w:id="4" w:name="_GoBack"/>
            <w:bookmarkEnd w:id="4"/>
          </w:p>
        </w:tc>
      </w:tr>
    </w:tbl>
    <w:p w:rsidR="0056652F" w:rsidRDefault="00587233">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96"/>
        <w:gridCol w:w="3307"/>
        <w:gridCol w:w="3013"/>
      </w:tblGrid>
      <w:tr w:rsidR="0056652F">
        <w:tc>
          <w:tcPr>
            <w:tcW w:w="3853" w:type="dxa"/>
            <w:vMerge w:val="restart"/>
            <w:tcBorders>
              <w:top w:val="single" w:sz="6" w:space="0" w:color="000000"/>
              <w:left w:val="single" w:sz="6" w:space="0" w:color="000000"/>
              <w:bottom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56652F">
        <w:tc>
          <w:tcPr>
            <w:tcW w:w="3853" w:type="dxa"/>
            <w:vMerge/>
            <w:tcBorders>
              <w:top w:val="single" w:sz="6" w:space="0" w:color="000000"/>
              <w:left w:val="single" w:sz="6" w:space="0" w:color="000000"/>
              <w:bottom w:val="single" w:sz="6" w:space="0" w:color="000000"/>
            </w:tcBorders>
            <w:vAlign w:val="center"/>
          </w:tcPr>
          <w:p w:rsidR="0056652F" w:rsidRDefault="0056652F">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56652F" w:rsidRDefault="00587233">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6652F">
        <w:tc>
          <w:tcPr>
            <w:tcW w:w="3853"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56652F" w:rsidRDefault="00587233">
            <w:pPr>
              <w:widowControl w:val="0"/>
              <w:jc w:val="center"/>
              <w:rPr>
                <w:highlight w:val="yellow"/>
                <w:lang w:eastAsia="ru-RU"/>
              </w:rPr>
            </w:pPr>
            <w:r>
              <w:rPr>
                <w:rFonts w:eastAsia="Times New Roman"/>
                <w:color w:val="000000"/>
                <w:szCs w:val="24"/>
                <w:lang w:eastAsia="ru-RU"/>
              </w:rPr>
              <w:t>-</w:t>
            </w:r>
          </w:p>
        </w:tc>
      </w:tr>
    </w:tbl>
    <w:p w:rsidR="0056652F" w:rsidRDefault="00566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56652F" w:rsidRDefault="00587233">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56652F">
        <w:trPr>
          <w:cantSplit/>
        </w:trPr>
        <w:tc>
          <w:tcPr>
            <w:tcW w:w="511" w:type="dxa"/>
            <w:tcBorders>
              <w:top w:val="single" w:sz="4" w:space="0" w:color="000000"/>
              <w:left w:val="single" w:sz="4" w:space="0" w:color="000000"/>
              <w:bottom w:val="single" w:sz="4" w:space="0" w:color="000000"/>
            </w:tcBorders>
            <w:shd w:val="clear" w:color="auto" w:fill="auto"/>
            <w:vAlign w:val="center"/>
          </w:tcPr>
          <w:p w:rsidR="0056652F" w:rsidRDefault="00587233">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56652F" w:rsidRDefault="00587233">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52F" w:rsidRDefault="00587233">
            <w:pPr>
              <w:keepNext/>
              <w:widowControl w:val="0"/>
              <w:jc w:val="center"/>
              <w:rPr>
                <w:highlight w:val="yellow"/>
                <w:lang w:eastAsia="ru-RU"/>
              </w:rPr>
            </w:pPr>
            <w:r>
              <w:rPr>
                <w:rFonts w:eastAsia="Times New Roman"/>
                <w:szCs w:val="24"/>
                <w:lang w:val="en-US" w:eastAsia="ru-RU"/>
              </w:rPr>
              <w:t>Показатель</w:t>
            </w:r>
          </w:p>
        </w:tc>
      </w:tr>
      <w:tr w:rsidR="0056652F">
        <w:trPr>
          <w:cantSplit/>
        </w:trPr>
        <w:tc>
          <w:tcPr>
            <w:tcW w:w="511" w:type="dxa"/>
            <w:tcBorders>
              <w:left w:val="single" w:sz="4" w:space="0" w:color="000000"/>
              <w:bottom w:val="single" w:sz="4" w:space="0" w:color="000000"/>
            </w:tcBorders>
            <w:shd w:val="clear" w:color="auto" w:fill="auto"/>
          </w:tcPr>
          <w:p w:rsidR="0056652F" w:rsidRDefault="00587233">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56652F" w:rsidRDefault="00587233">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56652F" w:rsidRDefault="00587233">
            <w:pPr>
              <w:widowControl w:val="0"/>
              <w:jc w:val="center"/>
              <w:rPr>
                <w:rFonts w:eastAsia="Times New Roman"/>
                <w:szCs w:val="24"/>
                <w:lang w:val="en-US" w:eastAsia="ru-RU"/>
              </w:rPr>
            </w:pPr>
            <w:r>
              <w:rPr>
                <w:rFonts w:eastAsia="Times New Roman"/>
                <w:szCs w:val="24"/>
                <w:lang w:val="en-US" w:eastAsia="ru-RU"/>
              </w:rPr>
              <w:t>3</w:t>
            </w:r>
          </w:p>
        </w:tc>
      </w:tr>
      <w:tr w:rsidR="0056652F">
        <w:tc>
          <w:tcPr>
            <w:tcW w:w="511" w:type="dxa"/>
            <w:tcBorders>
              <w:left w:val="single" w:sz="4" w:space="0" w:color="000000"/>
              <w:bottom w:val="single" w:sz="4" w:space="0" w:color="000000"/>
            </w:tcBorders>
            <w:shd w:val="clear" w:color="auto" w:fill="auto"/>
          </w:tcPr>
          <w:p w:rsidR="0056652F" w:rsidRDefault="0056652F">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56652F" w:rsidRDefault="00587233">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56652F" w:rsidRDefault="00587233">
            <w:pPr>
              <w:widowControl w:val="0"/>
              <w:rPr>
                <w:lang w:val="en-US"/>
              </w:rPr>
            </w:pPr>
            <w:r>
              <w:rPr>
                <w:rFonts w:eastAsia="Times New Roman"/>
                <w:color w:val="000000"/>
                <w:szCs w:val="24"/>
                <w:lang w:val="en-US" w:eastAsia="ru-RU"/>
              </w:rPr>
              <w:t>-</w:t>
            </w:r>
          </w:p>
          <w:p w:rsidR="0056652F" w:rsidRDefault="0056652F"/>
        </w:tc>
      </w:tr>
    </w:tbl>
    <w:p w:rsidR="0056652F" w:rsidRDefault="00566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56652F" w:rsidRDefault="00566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56652F">
      <w:headerReference w:type="default" r:id="rId28"/>
      <w:footerReference w:type="default" r:id="rId29"/>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043" w:rsidRDefault="00430043">
      <w:r>
        <w:separator/>
      </w:r>
    </w:p>
  </w:endnote>
  <w:endnote w:type="continuationSeparator" w:id="0">
    <w:p w:rsidR="00430043" w:rsidRDefault="0043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Unicode MS"/>
    <w:panose1 w:val="05010000000000000000"/>
    <w:charset w:val="01"/>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jc w:val="center"/>
    </w:pPr>
    <w:r>
      <w:rPr>
        <w:szCs w:val="24"/>
      </w:rPr>
      <w:fldChar w:fldCharType="begin"/>
    </w:r>
    <w:r>
      <w:rPr>
        <w:szCs w:val="24"/>
      </w:rPr>
      <w:instrText xml:space="preserve"> PAGE </w:instrText>
    </w:r>
    <w:r>
      <w:rPr>
        <w:szCs w:val="24"/>
      </w:rPr>
      <w:fldChar w:fldCharType="separate"/>
    </w:r>
    <w:r w:rsidR="00B57523">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587233">
      <w:trPr>
        <w:cantSplit/>
        <w:trHeight w:hRule="exact" w:val="284"/>
        <w:jc w:val="right"/>
      </w:trPr>
      <w:tc>
        <w:tcPr>
          <w:tcW w:w="12815" w:type="dxa"/>
          <w:vMerge w:val="restart"/>
          <w:tcBorders>
            <w:right w:val="single" w:sz="2" w:space="0" w:color="000000"/>
          </w:tcBorders>
          <w:shd w:val="clear" w:color="auto" w:fill="auto"/>
        </w:tcPr>
        <w:p w:rsidR="00587233" w:rsidRDefault="00587233">
          <w:pPr>
            <w:keepNext/>
            <w:widowControl w:val="0"/>
            <w:ind w:firstLine="680"/>
          </w:pPr>
          <w:r>
            <w:rPr>
              <w:color w:val="000000"/>
              <w:sz w:val="20"/>
              <w:szCs w:val="20"/>
            </w:rPr>
            <w:t>Чертеж градостроительного плана земельного участка разработан на топографической основе в масштабе 1:700, выполненной 14.04.2026 г. разработчиком: «РГИС ТО».</w:t>
          </w:r>
        </w:p>
        <w:p w:rsidR="00587233" w:rsidRDefault="00587233">
          <w:pPr>
            <w:pStyle w:val="afff4"/>
            <w:widowControl w:val="0"/>
            <w:ind w:firstLine="737"/>
          </w:pPr>
          <w:r>
            <w:rPr>
              <w:color w:val="000000"/>
              <w:sz w:val="20"/>
              <w:szCs w:val="20"/>
            </w:rPr>
            <w:t>Чертеж градостроительного плана земельного участка разработан 14.04.2026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jc w:val="center"/>
            <w:rPr>
              <w:szCs w:val="24"/>
            </w:rPr>
          </w:pP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587233" w:rsidRPr="00587233" w:rsidRDefault="00587233">
          <w:pPr>
            <w:widowControl w:val="0"/>
            <w:tabs>
              <w:tab w:val="center" w:pos="4677"/>
              <w:tab w:val="right" w:pos="9355"/>
            </w:tabs>
            <w:ind w:right="-147"/>
            <w:rPr>
              <w:sz w:val="16"/>
              <w:szCs w:val="16"/>
            </w:rPr>
          </w:pPr>
          <w:r w:rsidRPr="00587233">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r>
            <w:rPr>
              <w:sz w:val="16"/>
              <w:szCs w:val="16"/>
              <w:lang w:val="en-US" w:eastAsia="ru-RU"/>
            </w:rPr>
            <w:t>Мишкова Алла Викторовна</w:t>
          </w: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r>
            <w:rPr>
              <w:sz w:val="16"/>
              <w:szCs w:val="16"/>
              <w:lang w:val="en-US" w:eastAsia="ru-RU"/>
            </w:rPr>
            <w:t>14.04.26</w:t>
          </w: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rPr>
              <w:lang w:val="en-US"/>
            </w:rPr>
          </w:pP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pP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rPr>
              <w:szCs w:val="20"/>
            </w:rPr>
          </w:pPr>
          <w:r>
            <w:rPr>
              <w:szCs w:val="20"/>
            </w:rPr>
            <w:t>Градостроительный план</w:t>
          </w:r>
        </w:p>
        <w:p w:rsidR="00587233" w:rsidRDefault="00587233">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587233" w:rsidRDefault="00587233">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587233" w:rsidRDefault="00587233">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587233" w:rsidRDefault="00587233">
          <w:pPr>
            <w:widowControl w:val="0"/>
            <w:jc w:val="center"/>
          </w:pPr>
          <w:r>
            <w:t>Листов</w:t>
          </w: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jc w:val="center"/>
            <w:rPr>
              <w:lang w:val="en-US"/>
            </w:rPr>
          </w:pPr>
          <w:r>
            <w:rPr>
              <w:lang w:val="en-US"/>
            </w:rPr>
            <w:t>2</w:t>
          </w: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587233" w:rsidRDefault="00587233">
          <w:pPr>
            <w:widowControl w:val="0"/>
            <w:jc w:val="center"/>
            <w:rPr>
              <w:szCs w:val="20"/>
            </w:rPr>
          </w:pPr>
          <w:r>
            <w:rPr>
              <w:szCs w:val="20"/>
            </w:rPr>
            <w:t>Чертеж градостроительного</w:t>
          </w:r>
        </w:p>
        <w:p w:rsidR="00587233" w:rsidRDefault="00587233">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587233" w:rsidRDefault="00587233">
          <w:pPr>
            <w:widowControl w:val="0"/>
            <w:jc w:val="center"/>
            <w:rPr>
              <w:color w:val="000000"/>
              <w:szCs w:val="20"/>
            </w:rPr>
          </w:pPr>
          <w:r>
            <w:rPr>
              <w:color w:val="000000"/>
              <w:szCs w:val="20"/>
            </w:rPr>
            <w:t>1:700</w:t>
          </w:r>
        </w:p>
      </w:tc>
    </w:tr>
    <w:tr w:rsidR="00587233">
      <w:trPr>
        <w:cantSplit/>
        <w:trHeight w:hRule="exact" w:val="284"/>
        <w:jc w:val="right"/>
      </w:trPr>
      <w:tc>
        <w:tcPr>
          <w:tcW w:w="12815" w:type="dxa"/>
          <w:vMerge/>
          <w:tcBorders>
            <w:right w:val="single" w:sz="2" w:space="0" w:color="000000"/>
          </w:tcBorders>
          <w:shd w:val="clear" w:color="auto" w:fill="auto"/>
        </w:tcPr>
        <w:p w:rsidR="00587233" w:rsidRDefault="00587233">
          <w:pPr>
            <w:widowControl w:val="0"/>
            <w:rPr>
              <w:sz w:val="18"/>
              <w:szCs w:val="18"/>
            </w:rPr>
          </w:pPr>
        </w:p>
      </w:tc>
      <w:tc>
        <w:tcPr>
          <w:tcW w:w="1178" w:type="dxa"/>
          <w:tcBorders>
            <w:left w:val="single" w:sz="2"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587233" w:rsidRDefault="00587233">
          <w:pPr>
            <w:widowControl w:val="0"/>
          </w:pPr>
        </w:p>
      </w:tc>
      <w:tc>
        <w:tcPr>
          <w:tcW w:w="2611" w:type="dxa"/>
          <w:gridSpan w:val="3"/>
          <w:vMerge/>
          <w:tcBorders>
            <w:left w:val="single" w:sz="6" w:space="0" w:color="000000"/>
            <w:right w:val="single" w:sz="4" w:space="0" w:color="000000"/>
          </w:tcBorders>
          <w:shd w:val="clear" w:color="auto" w:fill="auto"/>
          <w:vAlign w:val="center"/>
        </w:tcPr>
        <w:p w:rsidR="00587233" w:rsidRDefault="00587233">
          <w:pPr>
            <w:widowControl w:val="0"/>
          </w:pPr>
        </w:p>
      </w:tc>
    </w:tr>
  </w:tbl>
  <w:p w:rsidR="00587233" w:rsidRDefault="00587233">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82"/>
      <w:gridCol w:w="1162"/>
      <w:gridCol w:w="868"/>
      <w:gridCol w:w="1159"/>
      <w:gridCol w:w="3460"/>
      <w:gridCol w:w="861"/>
      <w:gridCol w:w="868"/>
      <w:gridCol w:w="864"/>
    </w:tblGrid>
    <w:tr w:rsidR="00587233">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87233" w:rsidRDefault="00587233">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jc w:val="center"/>
            <w:rPr>
              <w:szCs w:val="24"/>
            </w:rPr>
          </w:pP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Pr="00587233" w:rsidRDefault="00587233">
          <w:pPr>
            <w:widowControl w:val="0"/>
            <w:tabs>
              <w:tab w:val="center" w:pos="4677"/>
              <w:tab w:val="right" w:pos="9355"/>
            </w:tabs>
            <w:ind w:right="-147"/>
            <w:rPr>
              <w:sz w:val="16"/>
              <w:szCs w:val="16"/>
            </w:rPr>
          </w:pPr>
          <w:r w:rsidRPr="00587233">
            <w:rPr>
              <w:sz w:val="16"/>
              <w:szCs w:val="16"/>
            </w:rPr>
            <w:t>Консультант комитета строительства и архитектуры</w:t>
          </w: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r>
            <w:rPr>
              <w:sz w:val="16"/>
              <w:szCs w:val="16"/>
              <w:lang w:val="en-US" w:eastAsia="ru-RU"/>
            </w:rPr>
            <w:t>Мишкова Алла Викторовна</w:t>
          </w: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r>
            <w:rPr>
              <w:sz w:val="16"/>
              <w:szCs w:val="16"/>
              <w:lang w:val="en-US" w:eastAsia="ru-RU"/>
            </w:rPr>
            <w:t>14.04.26</w:t>
          </w: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rPr>
              <w:lang w:val="en-US"/>
            </w:rPr>
          </w:pP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pP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rPr>
              <w:szCs w:val="20"/>
            </w:rPr>
          </w:pPr>
          <w:r>
            <w:rPr>
              <w:szCs w:val="20"/>
            </w:rPr>
            <w:t>Градостроительный план</w:t>
          </w:r>
        </w:p>
        <w:p w:rsidR="00587233" w:rsidRDefault="00587233">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587233" w:rsidRDefault="00587233">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587233" w:rsidRDefault="00587233">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587233" w:rsidRDefault="00587233">
          <w:pPr>
            <w:widowControl w:val="0"/>
            <w:jc w:val="center"/>
          </w:pPr>
          <w:r>
            <w:t>Листов</w:t>
          </w: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jc w:val="center"/>
            <w:rPr>
              <w:lang w:val="en-US"/>
            </w:rPr>
          </w:pPr>
          <w:r>
            <w:rPr>
              <w:lang w:val="en-US"/>
            </w:rPr>
            <w:t>2</w:t>
          </w: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jc w:val="center"/>
          </w:pPr>
          <w:r>
            <w:rPr>
              <w:color w:val="000000"/>
              <w:szCs w:val="20"/>
            </w:rPr>
            <w:t>1:800</w:t>
          </w:r>
        </w:p>
      </w:tc>
    </w:tr>
    <w:tr w:rsidR="00587233">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87233" w:rsidRDefault="00587233">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587233" w:rsidRDefault="00587233">
          <w:pPr>
            <w:widowControl w:val="0"/>
          </w:pPr>
        </w:p>
      </w:tc>
    </w:tr>
  </w:tbl>
  <w:p w:rsidR="00587233" w:rsidRDefault="00587233">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jc w:val="center"/>
    </w:pPr>
    <w:r>
      <w:rPr>
        <w:szCs w:val="24"/>
      </w:rPr>
      <w:fldChar w:fldCharType="begin"/>
    </w:r>
    <w:r>
      <w:rPr>
        <w:szCs w:val="24"/>
      </w:rPr>
      <w:instrText xml:space="preserve"> PAGE </w:instrText>
    </w:r>
    <w:r>
      <w:rPr>
        <w:szCs w:val="24"/>
      </w:rPr>
      <w:fldChar w:fldCharType="separate"/>
    </w:r>
    <w:r w:rsidR="00B57523">
      <w:rPr>
        <w:noProof/>
        <w:szCs w:val="24"/>
      </w:rPr>
      <w:t>5</w:t>
    </w:r>
    <w:r>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4"/>
      <w:jc w:val="center"/>
    </w:pPr>
    <w:r>
      <w:fldChar w:fldCharType="begin"/>
    </w:r>
    <w:r>
      <w:instrText xml:space="preserve"> PAGE </w:instrText>
    </w:r>
    <w:r>
      <w:fldChar w:fldCharType="separate"/>
    </w:r>
    <w:r w:rsidR="00B57523">
      <w:rPr>
        <w:noProof/>
      </w:rPr>
      <w:t>6</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jc w:val="center"/>
    </w:pPr>
    <w:r>
      <w:rPr>
        <w:szCs w:val="24"/>
      </w:rPr>
      <w:fldChar w:fldCharType="begin"/>
    </w:r>
    <w:r>
      <w:rPr>
        <w:szCs w:val="24"/>
      </w:rPr>
      <w:instrText xml:space="preserve"> PAGE </w:instrText>
    </w:r>
    <w:r>
      <w:rPr>
        <w:szCs w:val="24"/>
      </w:rPr>
      <w:fldChar w:fldCharType="separate"/>
    </w:r>
    <w:r w:rsidR="00B57523">
      <w:rPr>
        <w:noProof/>
        <w:szCs w:val="24"/>
      </w:rPr>
      <w:t>10</w:t>
    </w:r>
    <w:r>
      <w:rPr>
        <w:szCs w:val="24"/>
      </w:rPr>
      <w:fldChar w:fldCharType="end"/>
    </w:r>
  </w:p>
  <w:p w:rsidR="00587233" w:rsidRDefault="005872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043" w:rsidRDefault="00430043">
      <w:r>
        <w:separator/>
      </w:r>
    </w:p>
  </w:footnote>
  <w:footnote w:type="continuationSeparator" w:id="0">
    <w:p w:rsidR="00430043" w:rsidRDefault="0043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233" w:rsidRDefault="00587233">
    <w:pPr>
      <w:pStyle w:val="afff3"/>
    </w:pPr>
  </w:p>
  <w:p w:rsidR="00587233" w:rsidRDefault="005872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F59AE"/>
    <w:multiLevelType w:val="multilevel"/>
    <w:tmpl w:val="73527F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7217F5B"/>
    <w:multiLevelType w:val="multilevel"/>
    <w:tmpl w:val="36468F8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E183432"/>
    <w:multiLevelType w:val="multilevel"/>
    <w:tmpl w:val="666CD110"/>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1"/>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52F"/>
    <w:rsid w:val="00430043"/>
    <w:rsid w:val="0056652F"/>
    <w:rsid w:val="00587233"/>
    <w:rsid w:val="00B5752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9A25"/>
  <w15:docId w15:val="{D8085F66-C095-4EC2-818E-80B3E69D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3086</Words>
  <Characters>17591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Алла Мишкова</cp:lastModifiedBy>
  <cp:revision>15</cp:revision>
  <dcterms:created xsi:type="dcterms:W3CDTF">2024-07-17T12:48:00Z</dcterms:created>
  <dcterms:modified xsi:type="dcterms:W3CDTF">2026-04-14T13:40:00Z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